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A6" w:rsidRPr="00425614" w:rsidRDefault="003723A4" w:rsidP="00715958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台南律師公會</w:t>
      </w:r>
      <w:r w:rsidR="00F005A6" w:rsidRPr="00425614">
        <w:rPr>
          <w:rFonts w:ascii="標楷體" w:eastAsia="標楷體" w:hAnsi="標楷體" w:hint="eastAsia"/>
          <w:b/>
          <w:sz w:val="40"/>
          <w:szCs w:val="40"/>
        </w:rPr>
        <w:t>專屬</w:t>
      </w:r>
    </w:p>
    <w:p w:rsidR="00F005A6" w:rsidRDefault="00F005A6" w:rsidP="00715958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B2A57">
        <w:rPr>
          <w:rFonts w:ascii="標楷體" w:eastAsia="標楷體" w:hAnsi="標楷體" w:hint="eastAsia"/>
          <w:b/>
          <w:sz w:val="36"/>
          <w:szCs w:val="36"/>
        </w:rPr>
        <w:t>衛生福利部</w:t>
      </w:r>
      <w:proofErr w:type="gramStart"/>
      <w:r w:rsidRPr="00CB2A57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CB2A57">
        <w:rPr>
          <w:rFonts w:ascii="標楷體" w:eastAsia="標楷體" w:hAnsi="標楷體" w:hint="eastAsia"/>
          <w:b/>
          <w:sz w:val="36"/>
          <w:szCs w:val="36"/>
        </w:rPr>
        <w:t>南醫院健康管理中心健檢</w:t>
      </w:r>
      <w:r w:rsidR="008D28F8">
        <w:rPr>
          <w:rFonts w:ascii="標楷體" w:eastAsia="標楷體" w:hAnsi="標楷體" w:hint="eastAsia"/>
          <w:b/>
          <w:sz w:val="36"/>
          <w:szCs w:val="36"/>
        </w:rPr>
        <w:t>優惠方案</w:t>
      </w:r>
    </w:p>
    <w:p w:rsidR="00F005A6" w:rsidRPr="008F3E0C" w:rsidRDefault="00F005A6" w:rsidP="00715958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8F3E0C">
        <w:rPr>
          <w:rFonts w:ascii="標楷體" w:eastAsia="標楷體" w:hAnsi="標楷體" w:hint="eastAsia"/>
          <w:b/>
          <w:sz w:val="40"/>
          <w:szCs w:val="40"/>
        </w:rPr>
        <w:t>半日健</w:t>
      </w:r>
      <w:proofErr w:type="gramEnd"/>
      <w:r w:rsidRPr="008F3E0C">
        <w:rPr>
          <w:rFonts w:ascii="標楷體" w:eastAsia="標楷體" w:hAnsi="標楷體" w:hint="eastAsia"/>
          <w:b/>
          <w:sz w:val="40"/>
          <w:szCs w:val="40"/>
        </w:rPr>
        <w:t>檢套裝折扣</w:t>
      </w:r>
    </w:p>
    <w:tbl>
      <w:tblPr>
        <w:tblW w:w="1575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1654"/>
        <w:gridCol w:w="1969"/>
        <w:gridCol w:w="1969"/>
        <w:gridCol w:w="1968"/>
        <w:gridCol w:w="1969"/>
        <w:gridCol w:w="1969"/>
        <w:gridCol w:w="1969"/>
      </w:tblGrid>
      <w:tr w:rsidR="00F005A6" w:rsidRPr="00F12FCF" w:rsidTr="00AA6182">
        <w:trPr>
          <w:trHeight w:val="4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套裝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商務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心血管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兩性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防癌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頭等兩性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頭等心肺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頭等胃部</w:t>
            </w:r>
          </w:p>
        </w:tc>
      </w:tr>
      <w:tr w:rsidR="00F005A6" w:rsidRPr="00F12FCF" w:rsidTr="00AA6182">
        <w:trPr>
          <w:trHeight w:val="4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代碼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B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C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D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F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G</w:t>
            </w:r>
          </w:p>
        </w:tc>
      </w:tr>
      <w:tr w:rsidR="008D28F8" w:rsidRPr="00F12FCF" w:rsidTr="00AA6182">
        <w:trPr>
          <w:trHeight w:val="45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原價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4,300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5,000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5,000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8,500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8,500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AB54C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8,500</w:t>
            </w:r>
          </w:p>
        </w:tc>
      </w:tr>
      <w:tr w:rsidR="008D28F8" w:rsidRPr="00F12FCF" w:rsidTr="00AA6182">
        <w:trPr>
          <w:trHeight w:val="4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9B033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優惠價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3,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44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6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80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6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80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6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80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</w:tr>
    </w:tbl>
    <w:p w:rsidR="00F005A6" w:rsidRPr="008F3E0C" w:rsidRDefault="00F005A6" w:rsidP="00F005A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F3E0C">
        <w:rPr>
          <w:rFonts w:ascii="標楷體" w:eastAsia="標楷體" w:hAnsi="標楷體" w:hint="eastAsia"/>
          <w:b/>
          <w:sz w:val="40"/>
          <w:szCs w:val="40"/>
        </w:rPr>
        <w:t>全日健檢套裝折扣</w:t>
      </w:r>
    </w:p>
    <w:tbl>
      <w:tblPr>
        <w:tblW w:w="1575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2"/>
        <w:gridCol w:w="3108"/>
        <w:gridCol w:w="2625"/>
        <w:gridCol w:w="2625"/>
        <w:gridCol w:w="2625"/>
        <w:gridCol w:w="2625"/>
      </w:tblGrid>
      <w:tr w:rsidR="00F005A6" w:rsidRPr="00F12FCF" w:rsidTr="00715958">
        <w:trPr>
          <w:trHeight w:val="22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套裝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精緻心血管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高階無痛胃腸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尊</w:t>
            </w:r>
            <w:proofErr w:type="gramStart"/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爵</w:t>
            </w:r>
            <w:proofErr w:type="gramEnd"/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MRI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全方位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寵愛全身</w:t>
            </w:r>
          </w:p>
        </w:tc>
      </w:tr>
      <w:tr w:rsidR="00F005A6" w:rsidRPr="00F12FCF" w:rsidTr="00715958">
        <w:trPr>
          <w:trHeight w:val="22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代碼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H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I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J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K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05A6" w:rsidRPr="00434F82" w:rsidRDefault="00F005A6" w:rsidP="00F005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L</w:t>
            </w:r>
          </w:p>
        </w:tc>
      </w:tr>
      <w:tr w:rsidR="008D28F8" w:rsidRPr="00F12FCF" w:rsidTr="00715958">
        <w:trPr>
          <w:trHeight w:val="22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原價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13,000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15,600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19,500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23,400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DC4FE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</w:pPr>
            <w:r w:rsidRPr="00434F8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35,700</w:t>
            </w:r>
          </w:p>
        </w:tc>
      </w:tr>
      <w:tr w:rsidR="008D28F8" w:rsidRPr="00F12FCF" w:rsidTr="00715958">
        <w:trPr>
          <w:trHeight w:val="22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4F" w:rsidRPr="00434F82" w:rsidRDefault="00DC1E4F" w:rsidP="009B0332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 xml:space="preserve"> 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優惠價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10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00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E67C3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1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2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48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9048C8" w:rsidP="00E67C3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1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5,60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8D28F8" w:rsidP="00E67C3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1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8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 w:rsidR="00E67C31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72</w:t>
            </w:r>
            <w:r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8F8" w:rsidRPr="00434F82" w:rsidRDefault="00E67C31" w:rsidP="00E67C3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33CC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28</w:t>
            </w:r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56</w:t>
            </w:r>
            <w:bookmarkStart w:id="0" w:name="_GoBack"/>
            <w:bookmarkEnd w:id="0"/>
            <w:r w:rsidR="008D28F8" w:rsidRPr="00434F82">
              <w:rPr>
                <w:rFonts w:ascii="標楷體" w:eastAsia="標楷體" w:hAnsi="標楷體" w:cs="新細明體" w:hint="eastAsia"/>
                <w:b/>
                <w:color w:val="0033CC"/>
                <w:kern w:val="0"/>
                <w:sz w:val="36"/>
                <w:szCs w:val="36"/>
              </w:rPr>
              <w:t>0</w:t>
            </w:r>
          </w:p>
        </w:tc>
      </w:tr>
    </w:tbl>
    <w:p w:rsidR="00F005A6" w:rsidRDefault="00F005A6" w:rsidP="0072230F">
      <w:pPr>
        <w:pStyle w:val="a8"/>
        <w:numPr>
          <w:ilvl w:val="0"/>
          <w:numId w:val="1"/>
        </w:numPr>
        <w:snapToGrid w:val="0"/>
        <w:spacing w:line="240" w:lineRule="atLeast"/>
        <w:ind w:leftChars="0" w:left="482"/>
        <w:rPr>
          <w:rFonts w:ascii="標楷體" w:eastAsia="標楷體" w:hAnsi="標楷體"/>
          <w:b/>
          <w:sz w:val="40"/>
          <w:szCs w:val="40"/>
        </w:rPr>
      </w:pPr>
      <w:r w:rsidRPr="00AF7BD9">
        <w:rPr>
          <w:rFonts w:ascii="標楷體" w:eastAsia="標楷體" w:hAnsi="標楷體" w:hint="eastAsia"/>
          <w:sz w:val="44"/>
          <w:szCs w:val="44"/>
        </w:rPr>
        <w:t>加做項目折扣</w:t>
      </w:r>
      <w:r w:rsidR="00AA6182" w:rsidRPr="00AF7BD9">
        <w:rPr>
          <w:rFonts w:ascii="標楷體" w:eastAsia="標楷體" w:hAnsi="標楷體" w:hint="eastAsia"/>
          <w:sz w:val="44"/>
          <w:szCs w:val="44"/>
        </w:rPr>
        <w:t>：</w:t>
      </w:r>
      <w:r w:rsidRPr="00AA6182">
        <w:rPr>
          <w:rFonts w:ascii="標楷體" w:eastAsia="標楷體" w:hAnsi="標楷體" w:hint="eastAsia"/>
          <w:b/>
          <w:sz w:val="40"/>
          <w:szCs w:val="40"/>
        </w:rPr>
        <w:t>專</w:t>
      </w:r>
      <w:r w:rsidR="00AF7BD9">
        <w:rPr>
          <w:rFonts w:ascii="標楷體" w:eastAsia="標楷體" w:hAnsi="標楷體" w:hint="eastAsia"/>
          <w:b/>
          <w:sz w:val="40"/>
          <w:szCs w:val="40"/>
        </w:rPr>
        <w:t>案</w:t>
      </w:r>
      <w:r w:rsidRPr="00AA6182">
        <w:rPr>
          <w:rFonts w:ascii="標楷體" w:eastAsia="標楷體" w:hAnsi="標楷體" w:hint="eastAsia"/>
          <w:b/>
          <w:sz w:val="40"/>
          <w:szCs w:val="40"/>
        </w:rPr>
        <w:t>團體8折優惠(</w:t>
      </w:r>
      <w:proofErr w:type="gramStart"/>
      <w:r w:rsidRPr="00AA6182">
        <w:rPr>
          <w:rFonts w:ascii="標楷體" w:eastAsia="標楷體" w:hAnsi="標楷體" w:hint="eastAsia"/>
          <w:b/>
          <w:sz w:val="40"/>
          <w:szCs w:val="40"/>
        </w:rPr>
        <w:t>胃鏡腸鏡除外</w:t>
      </w:r>
      <w:proofErr w:type="gramEnd"/>
      <w:r w:rsidRPr="00AA6182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8D28F8" w:rsidRDefault="00AF7BD9" w:rsidP="008D28F8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40"/>
          <w:szCs w:val="40"/>
        </w:rPr>
      </w:pPr>
      <w:r w:rsidRPr="005C1A31">
        <w:rPr>
          <w:rFonts w:ascii="標楷體" w:eastAsia="標楷體" w:hAnsi="標楷體" w:hint="eastAsia"/>
          <w:b/>
          <w:sz w:val="40"/>
          <w:szCs w:val="40"/>
        </w:rPr>
        <w:t>滿萬元贈</w:t>
      </w:r>
      <w:proofErr w:type="gramStart"/>
      <w:r w:rsidRPr="005C1A31">
        <w:rPr>
          <w:rFonts w:ascii="標楷體" w:eastAsia="標楷體" w:hAnsi="標楷體" w:hint="eastAsia"/>
          <w:b/>
          <w:sz w:val="40"/>
          <w:szCs w:val="40"/>
        </w:rPr>
        <w:t>中醫</w:t>
      </w:r>
      <w:r w:rsidR="00130F84" w:rsidRPr="005C1A31">
        <w:rPr>
          <w:rFonts w:ascii="標楷體" w:eastAsia="標楷體" w:hAnsi="標楷體" w:hint="eastAsia"/>
          <w:b/>
          <w:sz w:val="40"/>
          <w:szCs w:val="40"/>
        </w:rPr>
        <w:t>脈診儀</w:t>
      </w:r>
      <w:proofErr w:type="gramEnd"/>
      <w:r w:rsidR="00130F84" w:rsidRPr="005C1A31">
        <w:rPr>
          <w:rFonts w:ascii="標楷體" w:eastAsia="標楷體" w:hAnsi="標楷體" w:hint="eastAsia"/>
          <w:b/>
          <w:sz w:val="40"/>
          <w:szCs w:val="40"/>
        </w:rPr>
        <w:t>檢測、經絡儀檢測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598"/>
        <w:gridCol w:w="1728"/>
        <w:gridCol w:w="1942"/>
        <w:gridCol w:w="4460"/>
        <w:gridCol w:w="1329"/>
        <w:gridCol w:w="1254"/>
        <w:gridCol w:w="1550"/>
      </w:tblGrid>
      <w:tr w:rsidR="00B07275" w:rsidRPr="00B07275" w:rsidTr="00DF7DD3">
        <w:trPr>
          <w:jc w:val="center"/>
        </w:trPr>
        <w:tc>
          <w:tcPr>
            <w:tcW w:w="1728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598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出生日期</w:t>
            </w:r>
          </w:p>
        </w:tc>
        <w:tc>
          <w:tcPr>
            <w:tcW w:w="1728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身份證字號</w:t>
            </w:r>
          </w:p>
        </w:tc>
        <w:tc>
          <w:tcPr>
            <w:tcW w:w="1942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聯絡電話</w:t>
            </w:r>
          </w:p>
        </w:tc>
        <w:tc>
          <w:tcPr>
            <w:tcW w:w="4460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報告寄送地址</w:t>
            </w:r>
          </w:p>
        </w:tc>
        <w:tc>
          <w:tcPr>
            <w:tcW w:w="1329" w:type="dxa"/>
          </w:tcPr>
          <w:p w:rsidR="00B07275" w:rsidRPr="00B07275" w:rsidRDefault="00B07275" w:rsidP="00B072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套餐</w:t>
            </w:r>
          </w:p>
          <w:p w:rsidR="00B07275" w:rsidRPr="00B07275" w:rsidRDefault="00B07275" w:rsidP="00B072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類別</w:t>
            </w:r>
          </w:p>
        </w:tc>
        <w:tc>
          <w:tcPr>
            <w:tcW w:w="1254" w:type="dxa"/>
          </w:tcPr>
          <w:p w:rsidR="00B07275" w:rsidRPr="00B07275" w:rsidRDefault="00B07275" w:rsidP="00B072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預計</w:t>
            </w:r>
          </w:p>
          <w:p w:rsidR="00B07275" w:rsidRPr="00B07275" w:rsidRDefault="00B07275" w:rsidP="00B072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受檢日</w:t>
            </w:r>
          </w:p>
        </w:tc>
        <w:tc>
          <w:tcPr>
            <w:tcW w:w="1550" w:type="dxa"/>
          </w:tcPr>
          <w:p w:rsidR="00B07275" w:rsidRPr="00B07275" w:rsidRDefault="00B07275" w:rsidP="00B07275">
            <w:pPr>
              <w:jc w:val="center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B0727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備註</w:t>
            </w:r>
          </w:p>
        </w:tc>
      </w:tr>
      <w:tr w:rsidR="00B07275" w:rsidRPr="00B07275" w:rsidTr="004E5CB9">
        <w:trPr>
          <w:trHeight w:val="2665"/>
          <w:jc w:val="center"/>
        </w:trPr>
        <w:tc>
          <w:tcPr>
            <w:tcW w:w="1728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460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B07275" w:rsidRPr="00B07275" w:rsidRDefault="00B07275" w:rsidP="00B0727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B07275" w:rsidRPr="00B07275" w:rsidRDefault="00B07275" w:rsidP="00B07275">
      <w:pPr>
        <w:snapToGrid w:val="0"/>
        <w:spacing w:line="240" w:lineRule="atLeast"/>
        <w:rPr>
          <w:rFonts w:ascii="標楷體" w:eastAsia="標楷體" w:hAnsi="標楷體"/>
          <w:b/>
          <w:sz w:val="40"/>
          <w:szCs w:val="40"/>
        </w:rPr>
      </w:pPr>
    </w:p>
    <w:sectPr w:rsidR="00B07275" w:rsidRPr="00B07275" w:rsidSect="00B07275">
      <w:pgSz w:w="16838" w:h="11906" w:orient="landscape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DF" w:rsidRDefault="007E71DF" w:rsidP="00425614">
      <w:r>
        <w:separator/>
      </w:r>
    </w:p>
  </w:endnote>
  <w:endnote w:type="continuationSeparator" w:id="0">
    <w:p w:rsidR="007E71DF" w:rsidRDefault="007E71DF" w:rsidP="0042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DF" w:rsidRDefault="007E71DF" w:rsidP="00425614">
      <w:r>
        <w:separator/>
      </w:r>
    </w:p>
  </w:footnote>
  <w:footnote w:type="continuationSeparator" w:id="0">
    <w:p w:rsidR="007E71DF" w:rsidRDefault="007E71DF" w:rsidP="0042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3B41"/>
      </v:shape>
    </w:pict>
  </w:numPicBullet>
  <w:abstractNum w:abstractNumId="0">
    <w:nsid w:val="1D0B6020"/>
    <w:multiLevelType w:val="hybridMultilevel"/>
    <w:tmpl w:val="FC38B0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4E"/>
    <w:rsid w:val="00130F84"/>
    <w:rsid w:val="00185BFF"/>
    <w:rsid w:val="002457DD"/>
    <w:rsid w:val="002C5330"/>
    <w:rsid w:val="002D3705"/>
    <w:rsid w:val="0032579E"/>
    <w:rsid w:val="003723A4"/>
    <w:rsid w:val="003D050D"/>
    <w:rsid w:val="00425614"/>
    <w:rsid w:val="00434F82"/>
    <w:rsid w:val="00454346"/>
    <w:rsid w:val="004E5CB9"/>
    <w:rsid w:val="00510CCA"/>
    <w:rsid w:val="005C1A31"/>
    <w:rsid w:val="006008BF"/>
    <w:rsid w:val="00715958"/>
    <w:rsid w:val="0072230F"/>
    <w:rsid w:val="007363F6"/>
    <w:rsid w:val="00747A84"/>
    <w:rsid w:val="007E71DF"/>
    <w:rsid w:val="00857572"/>
    <w:rsid w:val="00880529"/>
    <w:rsid w:val="0089781E"/>
    <w:rsid w:val="008D28F8"/>
    <w:rsid w:val="009048C8"/>
    <w:rsid w:val="009B0332"/>
    <w:rsid w:val="00AA6182"/>
    <w:rsid w:val="00AE647C"/>
    <w:rsid w:val="00AF7BD9"/>
    <w:rsid w:val="00B04BD5"/>
    <w:rsid w:val="00B07275"/>
    <w:rsid w:val="00CA7C72"/>
    <w:rsid w:val="00CB2A57"/>
    <w:rsid w:val="00D120F4"/>
    <w:rsid w:val="00DC1E4F"/>
    <w:rsid w:val="00E24C1F"/>
    <w:rsid w:val="00E33A27"/>
    <w:rsid w:val="00E67C31"/>
    <w:rsid w:val="00E708C6"/>
    <w:rsid w:val="00EA014E"/>
    <w:rsid w:val="00F0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5614"/>
    <w:rPr>
      <w:sz w:val="20"/>
      <w:szCs w:val="20"/>
    </w:rPr>
  </w:style>
  <w:style w:type="paragraph" w:styleId="a8">
    <w:name w:val="List Paragraph"/>
    <w:basedOn w:val="a"/>
    <w:uiPriority w:val="34"/>
    <w:qFormat/>
    <w:rsid w:val="0045434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A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61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5614"/>
    <w:rPr>
      <w:sz w:val="20"/>
      <w:szCs w:val="20"/>
    </w:rPr>
  </w:style>
  <w:style w:type="paragraph" w:styleId="a8">
    <w:name w:val="List Paragraph"/>
    <w:basedOn w:val="a"/>
    <w:uiPriority w:val="34"/>
    <w:qFormat/>
    <w:rsid w:val="0045434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A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nd-4</dc:creator>
  <cp:lastModifiedBy>tnhosp</cp:lastModifiedBy>
  <cp:revision>4</cp:revision>
  <cp:lastPrinted>2022-10-24T10:16:00Z</cp:lastPrinted>
  <dcterms:created xsi:type="dcterms:W3CDTF">2023-03-10T08:45:00Z</dcterms:created>
  <dcterms:modified xsi:type="dcterms:W3CDTF">2023-03-10T08:53:00Z</dcterms:modified>
</cp:coreProperties>
</file>