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7869D" w14:textId="308C9E0A" w:rsidR="00AC46EB" w:rsidRDefault="00D26570" w:rsidP="00AC46EB">
      <w:pPr>
        <w:snapToGrid w:val="0"/>
        <w:jc w:val="center"/>
        <w:rPr>
          <w:rFonts w:eastAsia="標楷體"/>
          <w:b/>
          <w:sz w:val="40"/>
          <w:szCs w:val="40"/>
        </w:rPr>
      </w:pPr>
      <w:r w:rsidRPr="00D26570">
        <w:rPr>
          <w:rFonts w:eastAsia="標楷體"/>
          <w:noProof/>
          <w:sz w:val="12"/>
          <w:szCs w:val="12"/>
        </w:rPr>
        <mc:AlternateContent>
          <mc:Choice Requires="wps">
            <w:drawing>
              <wp:anchor distT="45720" distB="45720" distL="114300" distR="114300" simplePos="0" relativeHeight="251662336" behindDoc="1" locked="0" layoutInCell="1" allowOverlap="1" wp14:anchorId="106EF568" wp14:editId="21AB44CE">
                <wp:simplePos x="0" y="0"/>
                <wp:positionH relativeFrom="column">
                  <wp:posOffset>-46990</wp:posOffset>
                </wp:positionH>
                <wp:positionV relativeFrom="paragraph">
                  <wp:posOffset>-671830</wp:posOffset>
                </wp:positionV>
                <wp:extent cx="1379220" cy="140462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1404620"/>
                        </a:xfrm>
                        <a:prstGeom prst="rect">
                          <a:avLst/>
                        </a:prstGeom>
                        <a:solidFill>
                          <a:srgbClr val="FFFFFF"/>
                        </a:solidFill>
                        <a:ln w="9525">
                          <a:noFill/>
                          <a:miter lim="800000"/>
                          <a:headEnd/>
                          <a:tailEnd/>
                        </a:ln>
                      </wps:spPr>
                      <wps:txbx>
                        <w:txbxContent>
                          <w:p w14:paraId="2DC3D0B0" w14:textId="7BF6F13A" w:rsidR="00D26570" w:rsidRPr="004B5402" w:rsidRDefault="00D26570">
                            <w:pPr>
                              <w:rPr>
                                <w:rFonts w:ascii="標楷體" w:eastAsia="標楷體" w:hAnsi="標楷體"/>
                                <w:sz w:val="28"/>
                                <w:szCs w:val="28"/>
                                <w:bdr w:val="single" w:sz="4" w:space="0" w:color="auto"/>
                              </w:rPr>
                            </w:pPr>
                            <w:r w:rsidRPr="004B5402">
                              <w:rPr>
                                <w:rFonts w:ascii="標楷體" w:eastAsia="標楷體" w:hAnsi="標楷體" w:hint="eastAsia"/>
                                <w:sz w:val="28"/>
                                <w:szCs w:val="28"/>
                                <w:bdr w:val="single" w:sz="4" w:space="0" w:color="auto"/>
                              </w:rPr>
                              <w:t>副本</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6EF568" id="_x0000_t202" coordsize="21600,21600" o:spt="202" path="m,l,21600r21600,l21600,xe">
                <v:stroke joinstyle="miter"/>
                <v:path gradientshapeok="t" o:connecttype="rect"/>
              </v:shapetype>
              <v:shape id="文字方塊 2" o:spid="_x0000_s1026" type="#_x0000_t202" style="position:absolute;left:0;text-align:left;margin-left:-3.7pt;margin-top:-52.9pt;width:108.6pt;height:110.6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" stroked="f">
                <v:textbox style="mso-fit-shape-to-text:t">
                  <w:txbxContent>
                    <w:p w14:paraId="2DC3D0B0" w14:textId="7BF6F13A" w:rsidR="00D26570" w:rsidRPr="004B5402" w:rsidRDefault="00D26570">
                      <w:pPr>
                        <w:rPr>
                          <w:rFonts w:ascii="標楷體" w:eastAsia="標楷體" w:hAnsi="標楷體"/>
                          <w:sz w:val="28"/>
                          <w:szCs w:val="28"/>
                          <w:bdr w:val="single" w:sz="4" w:space="0" w:color="auto"/>
                        </w:rPr>
                      </w:pPr>
                      <w:r w:rsidRPr="004B5402">
                        <w:rPr>
                          <w:rFonts w:ascii="標楷體" w:eastAsia="標楷體" w:hAnsi="標楷體" w:hint="eastAsia"/>
                          <w:sz w:val="28"/>
                          <w:szCs w:val="28"/>
                          <w:bdr w:val="single" w:sz="4" w:space="0" w:color="auto"/>
                        </w:rPr>
                        <w:t>副本</w:t>
                      </w:r>
                    </w:p>
                  </w:txbxContent>
                </v:textbox>
              </v:shape>
            </w:pict>
          </mc:Fallback>
        </mc:AlternateContent>
      </w:r>
      <w:r w:rsidR="00AC46EB" w:rsidRPr="00904A64">
        <w:rPr>
          <w:rFonts w:eastAsia="標楷體" w:hint="eastAsia"/>
          <w:b/>
          <w:sz w:val="40"/>
          <w:szCs w:val="40"/>
        </w:rPr>
        <w:t>全國</w:t>
      </w:r>
      <w:r w:rsidR="00AC46EB">
        <w:rPr>
          <w:rFonts w:eastAsia="標楷體" w:hint="eastAsia"/>
          <w:b/>
          <w:sz w:val="40"/>
          <w:szCs w:val="40"/>
        </w:rPr>
        <w:t>律師</w:t>
      </w:r>
      <w:r w:rsidR="00AC46EB" w:rsidRPr="00904A64">
        <w:rPr>
          <w:rFonts w:eastAsia="標楷體" w:hint="eastAsia"/>
          <w:b/>
          <w:sz w:val="40"/>
          <w:szCs w:val="40"/>
        </w:rPr>
        <w:t>聯合會</w:t>
      </w:r>
      <w:r w:rsidR="00AC46EB" w:rsidRPr="00904A64">
        <w:rPr>
          <w:rFonts w:eastAsia="標楷體"/>
          <w:b/>
          <w:sz w:val="40"/>
          <w:szCs w:val="40"/>
        </w:rPr>
        <w:t xml:space="preserve">  </w:t>
      </w:r>
      <w:r w:rsidR="00AC46EB" w:rsidRPr="00904A64">
        <w:rPr>
          <w:rFonts w:eastAsia="標楷體" w:hint="eastAsia"/>
          <w:b/>
          <w:sz w:val="40"/>
          <w:szCs w:val="40"/>
        </w:rPr>
        <w:t>函</w:t>
      </w:r>
    </w:p>
    <w:p w14:paraId="62C41577" w14:textId="038C7B85" w:rsidR="00AC46EB" w:rsidRPr="00E77E23" w:rsidRDefault="00AC46EB" w:rsidP="00AC46EB">
      <w:pPr>
        <w:snapToGrid w:val="0"/>
        <w:jc w:val="center"/>
        <w:rPr>
          <w:rFonts w:ascii="標楷體" w:eastAsia="標楷體" w:hAnsi="標楷體"/>
          <w:sz w:val="22"/>
          <w:szCs w:val="22"/>
        </w:rPr>
      </w:pPr>
      <w:r>
        <w:rPr>
          <w:rFonts w:ascii="標楷體" w:eastAsia="標楷體" w:hAnsi="標楷體" w:hint="eastAsia"/>
        </w:rPr>
        <w:t xml:space="preserve">                               </w:t>
      </w:r>
      <w:r w:rsidRPr="00364BF0">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364BF0">
        <w:rPr>
          <w:rFonts w:ascii="標楷體" w:eastAsia="標楷體" w:hAnsi="標楷體" w:hint="eastAsia"/>
          <w:sz w:val="22"/>
          <w:szCs w:val="22"/>
        </w:rPr>
        <w:t xml:space="preserve">   </w:t>
      </w:r>
      <w:r w:rsidRPr="00E77E23">
        <w:rPr>
          <w:rFonts w:ascii="標楷體" w:eastAsia="標楷體" w:hAnsi="標楷體" w:hint="eastAsia"/>
          <w:color w:val="000000"/>
          <w:sz w:val="22"/>
          <w:szCs w:val="22"/>
        </w:rPr>
        <w:t>地址：</w:t>
      </w:r>
      <w:r w:rsidRPr="00E77E23">
        <w:rPr>
          <w:rFonts w:eastAsia="標楷體" w:hint="eastAsia"/>
          <w:color w:val="000000"/>
          <w:sz w:val="22"/>
          <w:szCs w:val="22"/>
        </w:rPr>
        <w:t>台北市中正區忠孝西路一段</w:t>
      </w:r>
      <w:r w:rsidRPr="00E77E23">
        <w:rPr>
          <w:rFonts w:eastAsia="標楷體" w:hint="eastAsia"/>
          <w:color w:val="000000"/>
          <w:sz w:val="22"/>
          <w:szCs w:val="22"/>
        </w:rPr>
        <w:t>4</w:t>
      </w:r>
      <w:r w:rsidRPr="00E77E23">
        <w:rPr>
          <w:rFonts w:eastAsia="標楷體" w:hint="eastAsia"/>
          <w:color w:val="000000"/>
          <w:sz w:val="22"/>
          <w:szCs w:val="22"/>
        </w:rPr>
        <w:t>號</w:t>
      </w:r>
      <w:r w:rsidRPr="00E77E23">
        <w:rPr>
          <w:rFonts w:eastAsia="標楷體" w:hint="eastAsia"/>
          <w:color w:val="000000"/>
          <w:sz w:val="22"/>
          <w:szCs w:val="22"/>
        </w:rPr>
        <w:t>7</w:t>
      </w:r>
      <w:r w:rsidRPr="00E77E23">
        <w:rPr>
          <w:rFonts w:eastAsia="標楷體" w:hint="eastAsia"/>
          <w:color w:val="000000"/>
          <w:sz w:val="22"/>
          <w:szCs w:val="22"/>
        </w:rPr>
        <w:t>樓</w:t>
      </w:r>
      <w:r w:rsidRPr="00E77E23">
        <w:rPr>
          <w:rFonts w:eastAsia="標楷體" w:hint="eastAsia"/>
          <w:color w:val="000000"/>
          <w:sz w:val="22"/>
          <w:szCs w:val="22"/>
        </w:rPr>
        <w:t>C</w:t>
      </w:r>
      <w:r w:rsidRPr="00E77E23">
        <w:rPr>
          <w:rFonts w:eastAsia="標楷體" w:hint="eastAsia"/>
          <w:color w:val="000000"/>
          <w:sz w:val="22"/>
          <w:szCs w:val="22"/>
        </w:rPr>
        <w:t>室</w:t>
      </w:r>
      <w:r w:rsidRPr="00E77E23">
        <w:rPr>
          <w:rFonts w:ascii="標楷體" w:eastAsia="標楷體" w:hAnsi="標楷體" w:hint="eastAsia"/>
          <w:sz w:val="22"/>
          <w:szCs w:val="22"/>
        </w:rPr>
        <w:t xml:space="preserve">  　　　　　　</w:t>
      </w:r>
    </w:p>
    <w:p w14:paraId="17786DAB"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聯絡方式</w:t>
      </w:r>
      <w:r w:rsidRPr="00E77E23">
        <w:rPr>
          <w:rFonts w:ascii="標楷體" w:eastAsia="標楷體" w:hAnsi="標楷體"/>
          <w:sz w:val="22"/>
          <w:szCs w:val="22"/>
        </w:rPr>
        <w:t>-</w:t>
      </w:r>
      <w:r w:rsidRPr="00E77E23">
        <w:rPr>
          <w:rFonts w:ascii="標楷體" w:eastAsia="標楷體" w:hAnsi="標楷體" w:hint="eastAsia"/>
          <w:sz w:val="22"/>
          <w:szCs w:val="22"/>
        </w:rPr>
        <w:t>電</w:t>
      </w:r>
      <w:r w:rsidRPr="00E77E23">
        <w:rPr>
          <w:rFonts w:ascii="標楷體" w:eastAsia="標楷體" w:hAnsi="標楷體"/>
          <w:sz w:val="22"/>
          <w:szCs w:val="22"/>
        </w:rPr>
        <w:t xml:space="preserve">  </w:t>
      </w:r>
      <w:r w:rsidRPr="00E77E23">
        <w:rPr>
          <w:rFonts w:ascii="標楷體" w:eastAsia="標楷體" w:hAnsi="標楷體" w:hint="eastAsia"/>
          <w:sz w:val="22"/>
          <w:szCs w:val="22"/>
        </w:rPr>
        <w:t>話：</w:t>
      </w:r>
      <w:r w:rsidRPr="00E77E23">
        <w:rPr>
          <w:rFonts w:ascii="標楷體" w:eastAsia="標楷體" w:hAnsi="標楷體"/>
          <w:sz w:val="22"/>
          <w:szCs w:val="22"/>
        </w:rPr>
        <w:t>02-</w:t>
      </w:r>
      <w:r w:rsidRPr="00E77E23">
        <w:rPr>
          <w:rFonts w:ascii="標楷體" w:eastAsia="標楷體" w:hAnsi="標楷體" w:hint="eastAsia"/>
          <w:sz w:val="22"/>
          <w:szCs w:val="22"/>
        </w:rPr>
        <w:t>23881707分機68</w:t>
      </w:r>
    </w:p>
    <w:p w14:paraId="02140122" w14:textId="77777777" w:rsidR="00AC46EB" w:rsidRPr="00E77E23" w:rsidRDefault="00AC46EB" w:rsidP="00AC46EB">
      <w:pPr>
        <w:snapToGrid w:val="0"/>
        <w:jc w:val="center"/>
        <w:rPr>
          <w:rFonts w:ascii="標楷體" w:eastAsia="標楷體" w:hAnsi="標楷體"/>
          <w:sz w:val="22"/>
          <w:szCs w:val="22"/>
        </w:rPr>
      </w:pPr>
      <w:r w:rsidRPr="00E77E23">
        <w:rPr>
          <w:rFonts w:ascii="標楷體" w:eastAsia="標楷體" w:hAnsi="標楷體" w:hint="eastAsia"/>
          <w:sz w:val="22"/>
          <w:szCs w:val="22"/>
        </w:rPr>
        <w:t xml:space="preserve">                                  傳</w:t>
      </w:r>
      <w:r w:rsidRPr="00E77E23">
        <w:rPr>
          <w:rFonts w:ascii="標楷體" w:eastAsia="標楷體" w:hAnsi="標楷體"/>
          <w:sz w:val="22"/>
          <w:szCs w:val="22"/>
        </w:rPr>
        <w:t xml:space="preserve">  </w:t>
      </w:r>
      <w:r w:rsidRPr="00E77E23">
        <w:rPr>
          <w:rFonts w:ascii="標楷體" w:eastAsia="標楷體" w:hAnsi="標楷體" w:hint="eastAsia"/>
          <w:sz w:val="22"/>
          <w:szCs w:val="22"/>
        </w:rPr>
        <w:t>真：</w:t>
      </w:r>
      <w:r w:rsidRPr="00E77E23">
        <w:rPr>
          <w:rFonts w:ascii="標楷體" w:eastAsia="標楷體" w:hAnsi="標楷體"/>
          <w:sz w:val="22"/>
          <w:szCs w:val="22"/>
        </w:rPr>
        <w:t>02-2</w:t>
      </w:r>
      <w:r w:rsidRPr="00E77E23">
        <w:rPr>
          <w:rFonts w:ascii="標楷體" w:eastAsia="標楷體" w:hAnsi="標楷體" w:hint="eastAsia"/>
          <w:sz w:val="22"/>
          <w:szCs w:val="22"/>
        </w:rPr>
        <w:t xml:space="preserve">3881708　</w:t>
      </w:r>
    </w:p>
    <w:p w14:paraId="547C17D1" w14:textId="77777777" w:rsidR="00AC46EB" w:rsidRPr="00E77E23" w:rsidRDefault="00AC46EB" w:rsidP="00AC46EB">
      <w:pPr>
        <w:snapToGrid w:val="0"/>
        <w:ind w:firstLineChars="2000" w:firstLine="4400"/>
        <w:jc w:val="both"/>
        <w:rPr>
          <w:rFonts w:ascii="標楷體" w:eastAsia="標楷體" w:hAnsi="標楷體"/>
          <w:sz w:val="22"/>
          <w:szCs w:val="22"/>
        </w:rPr>
      </w:pPr>
      <w:r w:rsidRPr="00E77E23">
        <w:rPr>
          <w:rFonts w:ascii="標楷體" w:eastAsia="標楷體" w:hAnsi="標楷體"/>
          <w:sz w:val="22"/>
          <w:szCs w:val="22"/>
        </w:rPr>
        <w:t xml:space="preserve">  </w:t>
      </w:r>
      <w:r w:rsidRPr="00E77E23">
        <w:rPr>
          <w:rFonts w:ascii="標楷體" w:eastAsia="標楷體" w:hAnsi="標楷體" w:hint="eastAsia"/>
          <w:sz w:val="22"/>
          <w:szCs w:val="22"/>
        </w:rPr>
        <w:t xml:space="preserve">       聯絡人：羅慧萍</w:t>
      </w:r>
    </w:p>
    <w:p w14:paraId="37AA9C0C" w14:textId="2865479C" w:rsidR="00B8748B" w:rsidRDefault="004D253B" w:rsidP="00B8748B">
      <w:pPr>
        <w:snapToGrid w:val="0"/>
        <w:spacing w:after="200"/>
        <w:rPr>
          <w:rFonts w:eastAsia="標楷體"/>
          <w:sz w:val="32"/>
          <w:szCs w:val="32"/>
        </w:rPr>
      </w:pPr>
      <w:r>
        <w:rPr>
          <w:rFonts w:ascii="標楷體" w:eastAsia="標楷體" w:hAnsi="標楷體" w:hint="eastAsia"/>
          <w:sz w:val="32"/>
        </w:rPr>
        <w:t>受文者：</w:t>
      </w:r>
      <w:r w:rsidR="00D26570" w:rsidRPr="004B5402">
        <w:rPr>
          <w:rFonts w:ascii="標楷體" w:eastAsia="標楷體" w:hAnsi="標楷體" w:hint="eastAsia"/>
          <w:sz w:val="32"/>
          <w:szCs w:val="32"/>
        </w:rPr>
        <w:t>各地方律師公會</w:t>
      </w:r>
    </w:p>
    <w:p w14:paraId="27315127" w14:textId="0AD53631" w:rsidR="00FC3881" w:rsidRPr="004B5402" w:rsidRDefault="00FC3881" w:rsidP="00B8748B">
      <w:pPr>
        <w:snapToGrid w:val="0"/>
        <w:spacing w:after="200"/>
        <w:rPr>
          <w:rFonts w:eastAsia="標楷體"/>
          <w:sz w:val="12"/>
          <w:szCs w:val="12"/>
        </w:rPr>
      </w:pPr>
    </w:p>
    <w:p w14:paraId="2A030203" w14:textId="5078FA1F" w:rsidR="00AC46EB" w:rsidRPr="00584AE4" w:rsidRDefault="00AC46EB" w:rsidP="00AC46EB">
      <w:pPr>
        <w:snapToGrid w:val="0"/>
        <w:spacing w:line="280" w:lineRule="exact"/>
        <w:rPr>
          <w:rFonts w:ascii="標楷體" w:eastAsia="標楷體" w:hAnsi="標楷體"/>
        </w:rPr>
      </w:pPr>
      <w:r w:rsidRPr="00584AE4">
        <w:rPr>
          <w:rFonts w:ascii="標楷體" w:eastAsia="標楷體" w:hAnsi="標楷體" w:hint="eastAsia"/>
        </w:rPr>
        <w:t>發文日期：中華民國1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年</w:t>
      </w:r>
      <w:r w:rsidR="00122ED2">
        <w:rPr>
          <w:rFonts w:ascii="標楷體" w:eastAsia="標楷體" w:hAnsi="標楷體"/>
        </w:rPr>
        <w:t>6</w:t>
      </w:r>
      <w:r w:rsidRPr="00584AE4">
        <w:rPr>
          <w:rFonts w:ascii="標楷體" w:eastAsia="標楷體" w:hAnsi="標楷體" w:hint="eastAsia"/>
        </w:rPr>
        <w:t>月</w:t>
      </w:r>
      <w:r w:rsidR="0043605A">
        <w:rPr>
          <w:rFonts w:ascii="標楷體" w:eastAsia="標楷體" w:hAnsi="標楷體" w:hint="eastAsia"/>
        </w:rPr>
        <w:t>2</w:t>
      </w:r>
      <w:r w:rsidR="00DE1384">
        <w:rPr>
          <w:rFonts w:ascii="標楷體" w:eastAsia="標楷體" w:hAnsi="標楷體" w:hint="eastAsia"/>
        </w:rPr>
        <w:t>9</w:t>
      </w:r>
      <w:r w:rsidRPr="00584AE4">
        <w:rPr>
          <w:rFonts w:ascii="標楷體" w:eastAsia="標楷體" w:hAnsi="標楷體" w:hint="eastAsia"/>
        </w:rPr>
        <w:t>日</w:t>
      </w:r>
    </w:p>
    <w:p w14:paraId="5070F372" w14:textId="5D419E62" w:rsidR="00AC46EB" w:rsidRPr="00584AE4" w:rsidRDefault="00AC46EB" w:rsidP="00AC46EB">
      <w:pPr>
        <w:ind w:left="1320" w:hanging="1320"/>
        <w:jc w:val="both"/>
        <w:textDirection w:val="lrTbV"/>
        <w:rPr>
          <w:rFonts w:ascii="標楷體" w:eastAsia="標楷體" w:hAnsi="標楷體"/>
          <w:sz w:val="28"/>
        </w:rPr>
      </w:pPr>
      <w:r w:rsidRPr="00584AE4">
        <w:rPr>
          <w:rFonts w:ascii="標楷體" w:eastAsia="標楷體" w:hAnsi="標楷體" w:hint="eastAsia"/>
        </w:rPr>
        <w:t>發文字號：（1</w:t>
      </w:r>
      <w:r>
        <w:rPr>
          <w:rFonts w:ascii="標楷體" w:eastAsia="標楷體" w:hAnsi="標楷體" w:hint="eastAsia"/>
        </w:rPr>
        <w:t>1</w:t>
      </w:r>
      <w:r w:rsidR="00A01C2C">
        <w:rPr>
          <w:rFonts w:ascii="標楷體" w:eastAsia="標楷體" w:hAnsi="標楷體" w:hint="eastAsia"/>
        </w:rPr>
        <w:t>2</w:t>
      </w:r>
      <w:r w:rsidRPr="00584AE4">
        <w:rPr>
          <w:rFonts w:ascii="標楷體" w:eastAsia="標楷體" w:hAnsi="標楷體" w:hint="eastAsia"/>
        </w:rPr>
        <w:t>）律聯字第</w:t>
      </w:r>
      <w:r w:rsidR="003C347C" w:rsidRPr="003C347C">
        <w:rPr>
          <w:rFonts w:ascii="標楷體" w:eastAsia="標楷體" w:hAnsi="標楷體"/>
        </w:rPr>
        <w:t>112</w:t>
      </w:r>
      <w:r w:rsidR="0043605A">
        <w:rPr>
          <w:rFonts w:ascii="標楷體" w:eastAsia="標楷體" w:hAnsi="標楷體"/>
        </w:rPr>
        <w:t>201</w:t>
      </w:r>
      <w:r w:rsidRPr="00584AE4">
        <w:rPr>
          <w:rFonts w:ascii="標楷體" w:eastAsia="標楷體" w:hAnsi="標楷體" w:hint="eastAsia"/>
        </w:rPr>
        <w:t>號</w:t>
      </w:r>
    </w:p>
    <w:p w14:paraId="18384BC3" w14:textId="77777777" w:rsidR="00904A64" w:rsidRDefault="004D253B">
      <w:pPr>
        <w:snapToGrid w:val="0"/>
        <w:spacing w:line="280" w:lineRule="exact"/>
        <w:rPr>
          <w:rFonts w:ascii="標楷體" w:eastAsia="標楷體" w:hAnsi="標楷體"/>
        </w:rPr>
      </w:pPr>
      <w:r>
        <w:rPr>
          <w:rFonts w:ascii="標楷體" w:eastAsia="標楷體" w:hAnsi="標楷體" w:hint="eastAsia"/>
        </w:rPr>
        <w:t>速別：</w:t>
      </w:r>
    </w:p>
    <w:p w14:paraId="42BF282B" w14:textId="77777777" w:rsidR="004D253B" w:rsidRDefault="004D253B">
      <w:pPr>
        <w:snapToGrid w:val="0"/>
        <w:spacing w:line="280" w:lineRule="exact"/>
        <w:rPr>
          <w:rFonts w:ascii="標楷體" w:eastAsia="標楷體" w:hAnsi="標楷體"/>
        </w:rPr>
      </w:pPr>
      <w:r>
        <w:rPr>
          <w:rFonts w:ascii="標楷體" w:eastAsia="標楷體" w:hAnsi="標楷體" w:hint="eastAsia"/>
        </w:rPr>
        <w:t>密等及解密條件或保密期限：</w:t>
      </w:r>
      <w:r>
        <w:rPr>
          <w:rFonts w:eastAsia="標楷體" w:hint="eastAsia"/>
        </w:rPr>
        <w:t>普通</w:t>
      </w:r>
    </w:p>
    <w:p w14:paraId="3A74D988" w14:textId="27095ED7" w:rsidR="00F81382" w:rsidRDefault="004D253B" w:rsidP="00F81382">
      <w:pPr>
        <w:snapToGrid w:val="0"/>
        <w:spacing w:line="280" w:lineRule="exact"/>
        <w:rPr>
          <w:rFonts w:ascii="標楷體" w:eastAsia="標楷體" w:hAnsi="標楷體"/>
        </w:rPr>
      </w:pPr>
      <w:r>
        <w:rPr>
          <w:rFonts w:ascii="標楷體" w:eastAsia="標楷體" w:hAnsi="標楷體" w:hint="eastAsia"/>
        </w:rPr>
        <w:t>附件：</w:t>
      </w:r>
      <w:r w:rsidR="00D6550A">
        <w:rPr>
          <w:rFonts w:ascii="標楷體" w:eastAsia="標楷體" w:hAnsi="標楷體"/>
        </w:rPr>
        <w:t xml:space="preserve"> </w:t>
      </w:r>
    </w:p>
    <w:p w14:paraId="2FC9FD11" w14:textId="77777777" w:rsidR="00F81382" w:rsidRDefault="00F81382" w:rsidP="00F81382">
      <w:pPr>
        <w:snapToGrid w:val="0"/>
        <w:spacing w:line="280" w:lineRule="exact"/>
        <w:rPr>
          <w:rFonts w:ascii="標楷體" w:eastAsia="標楷體" w:hAnsi="標楷體"/>
        </w:rPr>
      </w:pPr>
    </w:p>
    <w:p w14:paraId="72FE33AA" w14:textId="77777777" w:rsidR="00F81382" w:rsidRDefault="00F81382" w:rsidP="00F81382">
      <w:pPr>
        <w:snapToGrid w:val="0"/>
        <w:spacing w:line="280" w:lineRule="exact"/>
        <w:rPr>
          <w:rFonts w:ascii="標楷體" w:eastAsia="標楷體" w:hAnsi="標楷體"/>
        </w:rPr>
      </w:pPr>
    </w:p>
    <w:p w14:paraId="7641578E" w14:textId="15992403" w:rsidR="00330F76" w:rsidRPr="00330F76" w:rsidRDefault="00330F76" w:rsidP="00330F76">
      <w:pPr>
        <w:snapToGrid w:val="0"/>
        <w:ind w:left="992" w:hangingChars="310" w:hanging="992"/>
        <w:jc w:val="both"/>
        <w:rPr>
          <w:rFonts w:ascii="標楷體" w:eastAsia="標楷體" w:hAnsi="標楷體"/>
          <w:sz w:val="32"/>
          <w:szCs w:val="32"/>
        </w:rPr>
      </w:pPr>
      <w:r w:rsidRPr="00330F76">
        <w:rPr>
          <w:rFonts w:ascii="標楷體" w:eastAsia="標楷體" w:hAnsi="標楷體" w:hint="eastAsia"/>
          <w:sz w:val="32"/>
          <w:szCs w:val="32"/>
        </w:rPr>
        <w:t>主旨：貴律師函詢</w:t>
      </w:r>
      <w:r w:rsidR="00720121">
        <w:rPr>
          <w:rFonts w:ascii="標楷體" w:eastAsia="標楷體" w:hAnsi="標楷體" w:hint="eastAsia"/>
          <w:sz w:val="32"/>
          <w:szCs w:val="32"/>
        </w:rPr>
        <w:t>事</w:t>
      </w:r>
      <w:r w:rsidR="003640F7">
        <w:rPr>
          <w:rFonts w:ascii="標楷體" w:eastAsia="標楷體" w:hAnsi="標楷體" w:hint="eastAsia"/>
          <w:sz w:val="32"/>
          <w:szCs w:val="32"/>
        </w:rPr>
        <w:t>例</w:t>
      </w:r>
      <w:r w:rsidRPr="00330F76">
        <w:rPr>
          <w:rFonts w:ascii="標楷體" w:eastAsia="標楷體" w:hAnsi="標楷體" w:hint="eastAsia"/>
          <w:sz w:val="32"/>
          <w:szCs w:val="32"/>
        </w:rPr>
        <w:t>有無違反律師法或律師倫理規範疑義，復如說明，敬請查照。</w:t>
      </w:r>
    </w:p>
    <w:p w14:paraId="2DB5A1FC" w14:textId="77777777" w:rsidR="00330F76" w:rsidRDefault="00330F76" w:rsidP="00330F76">
      <w:pPr>
        <w:snapToGrid w:val="0"/>
        <w:ind w:left="992" w:hangingChars="310" w:hanging="992"/>
        <w:rPr>
          <w:rFonts w:ascii="標楷體" w:eastAsia="標楷體" w:hAnsi="標楷體"/>
          <w:sz w:val="32"/>
          <w:szCs w:val="32"/>
        </w:rPr>
      </w:pPr>
    </w:p>
    <w:p w14:paraId="2C141764" w14:textId="77777777" w:rsidR="00330F76" w:rsidRDefault="00330F76" w:rsidP="00330F76">
      <w:pPr>
        <w:snapToGrid w:val="0"/>
        <w:ind w:left="992" w:hangingChars="310" w:hanging="992"/>
        <w:rPr>
          <w:rFonts w:ascii="標楷體" w:eastAsia="標楷體" w:hAnsi="標楷體"/>
          <w:sz w:val="32"/>
          <w:szCs w:val="32"/>
        </w:rPr>
      </w:pPr>
      <w:r w:rsidRPr="00330F76">
        <w:rPr>
          <w:rFonts w:ascii="標楷體" w:eastAsia="標楷體" w:hAnsi="標楷體" w:hint="eastAsia"/>
          <w:sz w:val="32"/>
          <w:szCs w:val="32"/>
        </w:rPr>
        <w:t>說明：</w:t>
      </w:r>
    </w:p>
    <w:p w14:paraId="43C8E317" w14:textId="31A8A267" w:rsidR="00330F76" w:rsidRPr="00330F76" w:rsidRDefault="00330F76" w:rsidP="00330F76">
      <w:pPr>
        <w:snapToGrid w:val="0"/>
        <w:ind w:left="992" w:hangingChars="310" w:hanging="992"/>
        <w:rPr>
          <w:rFonts w:ascii="標楷體" w:eastAsia="標楷體" w:hAnsi="標楷體"/>
          <w:sz w:val="32"/>
          <w:szCs w:val="32"/>
        </w:rPr>
      </w:pPr>
      <w:r>
        <w:rPr>
          <w:rFonts w:ascii="標楷體" w:eastAsia="標楷體" w:hAnsi="標楷體"/>
          <w:sz w:val="32"/>
          <w:szCs w:val="32"/>
        </w:rPr>
        <w:t xml:space="preserve">  </w:t>
      </w:r>
      <w:r w:rsidRPr="00330F76">
        <w:rPr>
          <w:rFonts w:ascii="標楷體" w:eastAsia="標楷體" w:hAnsi="標楷體" w:hint="eastAsia"/>
          <w:sz w:val="32"/>
          <w:szCs w:val="32"/>
        </w:rPr>
        <w:t>一、復貴律師111年7月18日電子郵件。</w:t>
      </w:r>
    </w:p>
    <w:p w14:paraId="4C371719" w14:textId="77777777" w:rsidR="00F31472" w:rsidRDefault="00330F76" w:rsidP="00F31472">
      <w:pPr>
        <w:snapToGrid w:val="0"/>
        <w:ind w:left="992" w:hangingChars="310" w:hanging="992"/>
        <w:rPr>
          <w:rFonts w:ascii="標楷體" w:eastAsia="標楷體" w:hAnsi="標楷體"/>
          <w:sz w:val="32"/>
          <w:szCs w:val="32"/>
        </w:rPr>
      </w:pPr>
      <w:r>
        <w:rPr>
          <w:rFonts w:ascii="標楷體" w:eastAsia="標楷體" w:hAnsi="標楷體" w:hint="eastAsia"/>
          <w:sz w:val="32"/>
          <w:szCs w:val="32"/>
        </w:rPr>
        <w:t xml:space="preserve">  </w:t>
      </w:r>
      <w:r w:rsidRPr="00330F76">
        <w:rPr>
          <w:rFonts w:ascii="標楷體" w:eastAsia="標楷體" w:hAnsi="標楷體" w:hint="eastAsia"/>
          <w:sz w:val="32"/>
          <w:szCs w:val="32"/>
        </w:rPr>
        <w:t>二、貴律師函詢關於律師法適用疑義部分，其解釋機關係法務部，並非本會，合先敘明。</w:t>
      </w:r>
    </w:p>
    <w:p w14:paraId="3DD046E9" w14:textId="4C2057EB" w:rsidR="00330F76" w:rsidRDefault="00F31472" w:rsidP="00F31472">
      <w:pPr>
        <w:snapToGrid w:val="0"/>
        <w:ind w:left="992" w:hangingChars="310" w:hanging="992"/>
        <w:jc w:val="both"/>
        <w:rPr>
          <w:rFonts w:ascii="標楷體" w:eastAsia="標楷體" w:hAnsi="標楷體"/>
          <w:color w:val="FF0000"/>
          <w:sz w:val="32"/>
          <w:szCs w:val="32"/>
        </w:rPr>
      </w:pPr>
      <w:r>
        <w:rPr>
          <w:rFonts w:ascii="標楷體" w:eastAsia="標楷體" w:hAnsi="標楷體"/>
          <w:sz w:val="32"/>
          <w:szCs w:val="32"/>
        </w:rPr>
        <w:t xml:space="preserve">  </w:t>
      </w:r>
      <w:r w:rsidR="00330F76" w:rsidRPr="00330F76">
        <w:rPr>
          <w:rFonts w:ascii="標楷體" w:eastAsia="標楷體" w:hAnsi="標楷體" w:hint="eastAsia"/>
          <w:sz w:val="32"/>
          <w:szCs w:val="32"/>
        </w:rPr>
        <w:t>三、按所謂「辦理法律事務」係指就具體個案分析判斷事實及應如何適用法律等提供法律意見或代為法律行為而言；擔任法律顧問、提供法律諮詢及受託代撰訴訟書狀自亦包括在內（法務部102年4月23日法檢字第10204522350號函、94年6月21日法檢字第0940802379號函、94年7月29日法檢字第0940025566號函釋意旨參照），是以所謂</w:t>
      </w:r>
      <w:r w:rsidR="00BC5C96" w:rsidRPr="00330F76">
        <w:rPr>
          <w:rFonts w:ascii="標楷體" w:eastAsia="標楷體" w:hAnsi="標楷體" w:hint="eastAsia"/>
          <w:sz w:val="32"/>
          <w:szCs w:val="32"/>
        </w:rPr>
        <w:t>律師</w:t>
      </w:r>
      <w:r w:rsidR="00330F76" w:rsidRPr="00330F76">
        <w:rPr>
          <w:rFonts w:ascii="標楷體" w:eastAsia="標楷體" w:hAnsi="標楷體" w:hint="eastAsia"/>
          <w:sz w:val="32"/>
          <w:szCs w:val="32"/>
        </w:rPr>
        <w:t>「執行</w:t>
      </w:r>
      <w:r w:rsidR="002C16B4">
        <w:rPr>
          <w:rFonts w:ascii="標楷體" w:eastAsia="標楷體" w:hAnsi="標楷體" w:hint="eastAsia"/>
          <w:sz w:val="32"/>
          <w:szCs w:val="32"/>
        </w:rPr>
        <w:t>職務」或「處理（辦理）法律事務」，應以社會客觀事實予以認定；縱</w:t>
      </w:r>
      <w:r w:rsidR="00330F76" w:rsidRPr="00330F76">
        <w:rPr>
          <w:rFonts w:ascii="標楷體" w:eastAsia="標楷體" w:hAnsi="標楷體" w:hint="eastAsia"/>
          <w:sz w:val="32"/>
          <w:szCs w:val="32"/>
        </w:rPr>
        <w:t>非以律師名義</w:t>
      </w:r>
      <w:r w:rsidR="00092B97">
        <w:rPr>
          <w:rFonts w:ascii="標楷體" w:eastAsia="標楷體" w:hAnsi="標楷體" w:hint="eastAsia"/>
          <w:sz w:val="32"/>
          <w:szCs w:val="32"/>
        </w:rPr>
        <w:t>或</w:t>
      </w:r>
      <w:r w:rsidR="002C16B4">
        <w:rPr>
          <w:rFonts w:ascii="標楷體" w:eastAsia="標楷體" w:hAnsi="標楷體" w:hint="eastAsia"/>
          <w:sz w:val="32"/>
          <w:szCs w:val="32"/>
        </w:rPr>
        <w:t>有</w:t>
      </w:r>
      <w:r w:rsidR="00330F76" w:rsidRPr="00330F76">
        <w:rPr>
          <w:rFonts w:ascii="標楷體" w:eastAsia="標楷體" w:hAnsi="標楷體" w:hint="eastAsia"/>
          <w:sz w:val="32"/>
          <w:szCs w:val="32"/>
        </w:rPr>
        <w:t>未經法院審判長禁止以普通代理人之名義代理訴訟，</w:t>
      </w:r>
      <w:r w:rsidR="00092B97">
        <w:rPr>
          <w:rFonts w:ascii="標楷體" w:eastAsia="標楷體" w:hAnsi="標楷體" w:hint="eastAsia"/>
          <w:sz w:val="32"/>
          <w:szCs w:val="32"/>
        </w:rPr>
        <w:t>抑</w:t>
      </w:r>
      <w:r w:rsidR="00092B97" w:rsidRPr="00092B97">
        <w:rPr>
          <w:rFonts w:ascii="標楷體" w:eastAsia="標楷體" w:hAnsi="標楷體" w:hint="eastAsia"/>
          <w:sz w:val="32"/>
          <w:szCs w:val="32"/>
        </w:rPr>
        <w:t>不論有無收受報酬</w:t>
      </w:r>
      <w:r w:rsidR="00330F76" w:rsidRPr="00092B97">
        <w:rPr>
          <w:rFonts w:ascii="標楷體" w:eastAsia="標楷體" w:hAnsi="標楷體" w:hint="eastAsia"/>
          <w:sz w:val="32"/>
          <w:szCs w:val="32"/>
        </w:rPr>
        <w:t>或是否處理近親案件，</w:t>
      </w:r>
      <w:r w:rsidR="00092B97" w:rsidRPr="00092B97">
        <w:rPr>
          <w:rFonts w:ascii="標楷體" w:eastAsia="標楷體" w:hAnsi="標楷體" w:hint="eastAsia"/>
          <w:sz w:val="32"/>
          <w:szCs w:val="32"/>
        </w:rPr>
        <w:t>均</w:t>
      </w:r>
      <w:r w:rsidR="002C16B4">
        <w:rPr>
          <w:rFonts w:ascii="標楷體" w:eastAsia="標楷體" w:hAnsi="標楷體" w:hint="eastAsia"/>
          <w:sz w:val="32"/>
          <w:szCs w:val="32"/>
        </w:rPr>
        <w:t>無</w:t>
      </w:r>
      <w:r w:rsidR="00330F76" w:rsidRPr="00092B97">
        <w:rPr>
          <w:rFonts w:ascii="標楷體" w:eastAsia="標楷體" w:hAnsi="標楷體" w:hint="eastAsia"/>
          <w:sz w:val="32"/>
          <w:szCs w:val="32"/>
        </w:rPr>
        <w:t>礙律師執行職務之認定，同受律師法及律師倫理規範之拘束。</w:t>
      </w:r>
    </w:p>
    <w:p w14:paraId="5438A720" w14:textId="63F0007B" w:rsidR="00330F76" w:rsidRPr="00330F76" w:rsidRDefault="00330F76" w:rsidP="00330F76">
      <w:pPr>
        <w:snapToGrid w:val="0"/>
        <w:ind w:left="992" w:hangingChars="310" w:hanging="992"/>
        <w:jc w:val="both"/>
        <w:rPr>
          <w:rFonts w:ascii="標楷體" w:eastAsia="標楷體" w:hAnsi="標楷體"/>
          <w:color w:val="FF0000"/>
          <w:sz w:val="32"/>
          <w:szCs w:val="32"/>
        </w:rPr>
      </w:pPr>
      <w:r>
        <w:rPr>
          <w:rFonts w:ascii="標楷體" w:eastAsia="標楷體" w:hAnsi="標楷體"/>
          <w:color w:val="FF0000"/>
          <w:sz w:val="32"/>
          <w:szCs w:val="32"/>
        </w:rPr>
        <w:t xml:space="preserve">  </w:t>
      </w:r>
      <w:r w:rsidRPr="00894C01">
        <w:rPr>
          <w:rFonts w:ascii="標楷體" w:eastAsia="標楷體" w:hAnsi="標楷體"/>
          <w:sz w:val="32"/>
          <w:szCs w:val="32"/>
        </w:rPr>
        <w:t>四、</w:t>
      </w:r>
      <w:r w:rsidRPr="00894C01">
        <w:rPr>
          <w:rFonts w:ascii="標楷體" w:eastAsia="標楷體" w:hAnsi="標楷體" w:hint="eastAsia"/>
          <w:sz w:val="32"/>
          <w:szCs w:val="32"/>
        </w:rPr>
        <w:t>另請注意民事訴訟法第68條，訴訟代理人應委任律師為之。但經審判長許可者，亦得委任非律師為訴訟代理人。</w:t>
      </w:r>
      <w:r w:rsidR="002C16B4" w:rsidRPr="00894C01">
        <w:rPr>
          <w:rFonts w:ascii="標楷體" w:eastAsia="標楷體" w:hAnsi="標楷體" w:hint="eastAsia"/>
          <w:sz w:val="32"/>
          <w:szCs w:val="32"/>
        </w:rPr>
        <w:t>非律師</w:t>
      </w:r>
      <w:r w:rsidR="00894C01" w:rsidRPr="00894C01">
        <w:rPr>
          <w:rFonts w:ascii="標楷體" w:eastAsia="標楷體" w:hAnsi="標楷體" w:hint="eastAsia"/>
          <w:sz w:val="32"/>
          <w:szCs w:val="32"/>
        </w:rPr>
        <w:t>者擔任訴訟代理人，</w:t>
      </w:r>
      <w:r w:rsidR="002C16B4" w:rsidRPr="00894C01">
        <w:rPr>
          <w:rFonts w:ascii="標楷體" w:eastAsia="標楷體" w:hAnsi="標楷體" w:hint="eastAsia"/>
          <w:sz w:val="32"/>
          <w:szCs w:val="32"/>
        </w:rPr>
        <w:t>方有</w:t>
      </w:r>
      <w:r w:rsidR="00894C01" w:rsidRPr="00894C01">
        <w:rPr>
          <w:rFonts w:ascii="標楷體" w:eastAsia="標楷體" w:hAnsi="標楷體" w:hint="eastAsia"/>
          <w:sz w:val="32"/>
          <w:szCs w:val="32"/>
        </w:rPr>
        <w:t>依此條但書</w:t>
      </w:r>
      <w:r w:rsidR="002C16B4" w:rsidRPr="00894C01">
        <w:rPr>
          <w:rFonts w:ascii="標楷體" w:eastAsia="標楷體" w:hAnsi="標楷體" w:hint="eastAsia"/>
          <w:sz w:val="32"/>
          <w:szCs w:val="32"/>
        </w:rPr>
        <w:t>須經審判長許可。</w:t>
      </w:r>
    </w:p>
    <w:p w14:paraId="7A3D243E" w14:textId="32CCE4DB" w:rsidR="00330F76" w:rsidRPr="00330F76" w:rsidRDefault="00330F76" w:rsidP="00330F76">
      <w:pPr>
        <w:snapToGrid w:val="0"/>
        <w:ind w:left="992" w:hangingChars="310" w:hanging="992"/>
        <w:jc w:val="both"/>
        <w:rPr>
          <w:rFonts w:ascii="標楷體" w:eastAsia="標楷體" w:hAnsi="標楷體"/>
          <w:color w:val="FF0000"/>
          <w:sz w:val="32"/>
          <w:szCs w:val="32"/>
        </w:rPr>
      </w:pPr>
      <w:r>
        <w:rPr>
          <w:rFonts w:ascii="標楷體" w:eastAsia="標楷體" w:hAnsi="標楷體" w:hint="eastAsia"/>
          <w:sz w:val="32"/>
          <w:szCs w:val="32"/>
        </w:rPr>
        <w:t xml:space="preserve">  </w:t>
      </w:r>
      <w:r w:rsidRPr="00894C01">
        <w:rPr>
          <w:rFonts w:ascii="標楷體" w:eastAsia="標楷體" w:hAnsi="標楷體" w:hint="eastAsia"/>
          <w:sz w:val="32"/>
          <w:szCs w:val="32"/>
        </w:rPr>
        <w:t>五、來函所指之Ａ律師或Ｂ律師既已依法加入訴訟事件繫屬之</w:t>
      </w:r>
      <w:r w:rsidRPr="00894C01">
        <w:rPr>
          <w:rFonts w:ascii="標楷體" w:eastAsia="標楷體" w:hAnsi="標楷體" w:hint="eastAsia"/>
          <w:sz w:val="32"/>
          <w:szCs w:val="32"/>
        </w:rPr>
        <w:lastRenderedPageBreak/>
        <w:t>地方公會為會員或跨區會員，基於律師應實踐社會正義之使命、律師應維護職業尊嚴、榮譽、品位之倫理規範及武器對等原則，Ａ律師或Ｂ律師於受任處理訴訟事件時，如消極不表明律師身份，</w:t>
      </w:r>
      <w:r w:rsidR="00894C01" w:rsidRPr="00894C01">
        <w:rPr>
          <w:rFonts w:ascii="標楷體" w:eastAsia="標楷體" w:hAnsi="標楷體" w:hint="eastAsia"/>
          <w:sz w:val="32"/>
          <w:szCs w:val="32"/>
        </w:rPr>
        <w:t>應注意有</w:t>
      </w:r>
      <w:r w:rsidRPr="00894C01">
        <w:rPr>
          <w:rFonts w:ascii="標楷體" w:eastAsia="標楷體" w:hAnsi="標楷體" w:hint="eastAsia"/>
          <w:sz w:val="32"/>
          <w:szCs w:val="32"/>
        </w:rPr>
        <w:t>違反律師倫理規範第3條、第6條、第8條，甚</w:t>
      </w:r>
      <w:r w:rsidR="00894C01">
        <w:rPr>
          <w:rFonts w:ascii="標楷體" w:eastAsia="標楷體" w:hAnsi="標楷體" w:hint="eastAsia"/>
          <w:sz w:val="32"/>
          <w:szCs w:val="32"/>
        </w:rPr>
        <w:t>或有</w:t>
      </w:r>
      <w:r w:rsidRPr="00894C01">
        <w:rPr>
          <w:rFonts w:ascii="標楷體" w:eastAsia="標楷體" w:hAnsi="標楷體" w:hint="eastAsia"/>
          <w:sz w:val="32"/>
          <w:szCs w:val="32"/>
        </w:rPr>
        <w:t>構成第24條的</w:t>
      </w:r>
      <w:r w:rsidR="00894C01" w:rsidRPr="00894C01">
        <w:rPr>
          <w:rFonts w:ascii="標楷體" w:eastAsia="標楷體" w:hAnsi="標楷體" w:hint="eastAsia"/>
          <w:sz w:val="32"/>
          <w:szCs w:val="32"/>
        </w:rPr>
        <w:t>可能</w:t>
      </w:r>
      <w:r w:rsidRPr="00894C01">
        <w:rPr>
          <w:rFonts w:ascii="標楷體" w:eastAsia="標楷體" w:hAnsi="標楷體" w:hint="eastAsia"/>
          <w:sz w:val="32"/>
          <w:szCs w:val="32"/>
        </w:rPr>
        <w:t>。</w:t>
      </w:r>
    </w:p>
    <w:p w14:paraId="16A4694B" w14:textId="22DC0455" w:rsidR="00330F76" w:rsidRPr="00330F76" w:rsidRDefault="00330F76" w:rsidP="00330F76">
      <w:pPr>
        <w:snapToGrid w:val="0"/>
        <w:ind w:left="992" w:hangingChars="310" w:hanging="992"/>
        <w:jc w:val="both"/>
        <w:rPr>
          <w:rFonts w:ascii="標楷體" w:eastAsia="標楷體" w:hAnsi="標楷體"/>
          <w:sz w:val="32"/>
          <w:szCs w:val="32"/>
        </w:rPr>
      </w:pPr>
      <w:r>
        <w:rPr>
          <w:rFonts w:ascii="標楷體" w:eastAsia="標楷體" w:hAnsi="標楷體" w:hint="eastAsia"/>
          <w:sz w:val="32"/>
          <w:szCs w:val="32"/>
        </w:rPr>
        <w:t xml:space="preserve">  </w:t>
      </w:r>
      <w:r w:rsidRPr="00894C01">
        <w:rPr>
          <w:rFonts w:ascii="標楷體" w:eastAsia="標楷體" w:hAnsi="標楷體" w:hint="eastAsia"/>
          <w:sz w:val="32"/>
          <w:szCs w:val="32"/>
        </w:rPr>
        <w:t>六</w:t>
      </w:r>
      <w:r w:rsidRPr="00330F76">
        <w:rPr>
          <w:rFonts w:ascii="標楷體" w:eastAsia="標楷體" w:hAnsi="標楷體" w:hint="eastAsia"/>
          <w:sz w:val="32"/>
          <w:szCs w:val="32"/>
        </w:rPr>
        <w:t>、次按「司法人員自離職之日起三年內，不得在其離職前三年內曾任職務之法院或檢察署執行律師職務。但其因停職、休職或調職等原因離開上開法院或檢察署已滿三年者，不在此限」、「律師與法院院長有配偶、五親等內血親或三親等內姻親之關係者，不得在該法院辦理訴訟事件」、「律師與辦理案件之法官、檢察官、司法事務官、檢察事務官、司法警察官或司法警察有第一項之親屬關係且受委任在後者，應行迴避」，律師法第28條、第29條第1項、第3項分別定有明文。來函所稱之Ａ律師或Ｂ律師，如依上開規定應負迴避義務者，不論Ａ律師或Ｂ律師是否經法院審判</w:t>
      </w:r>
      <w:r w:rsidR="00142053">
        <w:rPr>
          <w:rFonts w:ascii="標楷體" w:eastAsia="標楷體" w:hAnsi="標楷體" w:hint="eastAsia"/>
          <w:sz w:val="32"/>
          <w:szCs w:val="32"/>
        </w:rPr>
        <w:t>長同意以普通代理人</w:t>
      </w:r>
      <w:r w:rsidRPr="00330F76">
        <w:rPr>
          <w:rFonts w:ascii="標楷體" w:eastAsia="標楷體" w:hAnsi="標楷體" w:hint="eastAsia"/>
          <w:sz w:val="32"/>
          <w:szCs w:val="32"/>
        </w:rPr>
        <w:t>名義代理訴訟，抑或未收取任何報酬，均不得主張免除迴避義務，併此敘明。</w:t>
      </w:r>
    </w:p>
    <w:p w14:paraId="02609180" w14:textId="4F45C258" w:rsidR="00330F76" w:rsidRPr="00330F76" w:rsidRDefault="00330F76" w:rsidP="00330F76">
      <w:pPr>
        <w:snapToGrid w:val="0"/>
        <w:ind w:left="992" w:hangingChars="310" w:hanging="992"/>
        <w:rPr>
          <w:rFonts w:ascii="標楷體" w:eastAsia="標楷體" w:hAnsi="標楷體"/>
          <w:sz w:val="32"/>
          <w:szCs w:val="32"/>
        </w:rPr>
      </w:pPr>
      <w:r>
        <w:rPr>
          <w:rFonts w:ascii="標楷體" w:eastAsia="標楷體" w:hAnsi="標楷體" w:hint="eastAsia"/>
          <w:sz w:val="32"/>
          <w:szCs w:val="32"/>
        </w:rPr>
        <w:t xml:space="preserve">  </w:t>
      </w:r>
      <w:r w:rsidRPr="00142053">
        <w:rPr>
          <w:rFonts w:ascii="標楷體" w:eastAsia="標楷體" w:hAnsi="標楷體" w:hint="eastAsia"/>
          <w:sz w:val="32"/>
          <w:szCs w:val="32"/>
        </w:rPr>
        <w:t>七、</w:t>
      </w:r>
      <w:r w:rsidRPr="00330F76">
        <w:rPr>
          <w:rFonts w:ascii="標楷體" w:eastAsia="標楷體" w:hAnsi="標楷體" w:hint="eastAsia"/>
          <w:sz w:val="32"/>
          <w:szCs w:val="32"/>
        </w:rPr>
        <w:t>依本會第</w:t>
      </w:r>
      <w:r>
        <w:rPr>
          <w:rFonts w:ascii="標楷體" w:eastAsia="標楷體" w:hAnsi="標楷體" w:hint="eastAsia"/>
          <w:sz w:val="32"/>
          <w:szCs w:val="32"/>
        </w:rPr>
        <w:t>2</w:t>
      </w:r>
      <w:r w:rsidRPr="00330F76">
        <w:rPr>
          <w:rFonts w:ascii="標楷體" w:eastAsia="標楷體" w:hAnsi="標楷體" w:hint="eastAsia"/>
          <w:sz w:val="32"/>
          <w:szCs w:val="32"/>
        </w:rPr>
        <w:t>屆第</w:t>
      </w:r>
      <w:r>
        <w:rPr>
          <w:rFonts w:ascii="標楷體" w:eastAsia="標楷體" w:hAnsi="標楷體" w:hint="eastAsia"/>
          <w:sz w:val="32"/>
          <w:szCs w:val="32"/>
        </w:rPr>
        <w:t>4</w:t>
      </w:r>
      <w:r w:rsidRPr="00330F76">
        <w:rPr>
          <w:rFonts w:ascii="標楷體" w:eastAsia="標楷體" w:hAnsi="標楷體" w:hint="eastAsia"/>
          <w:sz w:val="32"/>
          <w:szCs w:val="32"/>
        </w:rPr>
        <w:t>次理監事聯席會決議，提出上述意見供參。惟涉及個案是否違反律師倫理規範乙節，仍應視個案具體事實及實際事證綜合判斷，併此說明。</w:t>
      </w:r>
    </w:p>
    <w:p w14:paraId="2D6D9100" w14:textId="50F145E3" w:rsidR="005140D9" w:rsidRPr="00E00E2F" w:rsidRDefault="00F81382" w:rsidP="00E9505A">
      <w:pPr>
        <w:snapToGrid w:val="0"/>
        <w:ind w:left="960" w:hangingChars="300" w:hanging="960"/>
        <w:jc w:val="both"/>
        <w:rPr>
          <w:rFonts w:ascii="標楷體" w:eastAsia="標楷體" w:hAnsi="標楷體"/>
          <w:color w:val="000000"/>
          <w:sz w:val="32"/>
          <w:szCs w:val="32"/>
        </w:rPr>
      </w:pPr>
      <w:r>
        <w:rPr>
          <w:rFonts w:ascii="標楷體" w:eastAsia="標楷體" w:hAnsi="標楷體" w:hint="eastAsia"/>
          <w:sz w:val="32"/>
          <w:szCs w:val="32"/>
        </w:rPr>
        <w:t xml:space="preserve">      </w:t>
      </w:r>
    </w:p>
    <w:p w14:paraId="25EA03FD" w14:textId="77777777" w:rsidR="00E9505A" w:rsidRDefault="00E9505A" w:rsidP="00E30113">
      <w:pPr>
        <w:snapToGrid w:val="0"/>
        <w:rPr>
          <w:rFonts w:eastAsia="標楷體"/>
        </w:rPr>
      </w:pPr>
    </w:p>
    <w:p w14:paraId="5F606C8A" w14:textId="618E6B4A" w:rsidR="005140D9" w:rsidRPr="005140D9" w:rsidRDefault="004D253B" w:rsidP="00E30113">
      <w:pPr>
        <w:snapToGrid w:val="0"/>
        <w:rPr>
          <w:rFonts w:eastAsia="標楷體"/>
        </w:rPr>
      </w:pPr>
      <w:r>
        <w:rPr>
          <w:rFonts w:eastAsia="標楷體" w:hint="eastAsia"/>
        </w:rPr>
        <w:t>正本：</w:t>
      </w:r>
      <w:r w:rsidR="00F31472" w:rsidRPr="00F31472">
        <w:rPr>
          <w:rFonts w:eastAsia="標楷體" w:hint="eastAsia"/>
        </w:rPr>
        <w:t>冠群國際法律事務所</w:t>
      </w:r>
      <w:r w:rsidR="00F31472">
        <w:rPr>
          <w:rFonts w:eastAsia="標楷體" w:hint="eastAsia"/>
        </w:rPr>
        <w:t xml:space="preserve"> </w:t>
      </w:r>
      <w:r w:rsidR="00051D3C" w:rsidRPr="00051D3C">
        <w:rPr>
          <w:rFonts w:eastAsia="標楷體" w:hint="eastAsia"/>
        </w:rPr>
        <w:t>何婉菁律師</w:t>
      </w:r>
    </w:p>
    <w:p w14:paraId="27A0E015" w14:textId="736141D7" w:rsidR="00E9505A" w:rsidRDefault="004D253B" w:rsidP="00E30113">
      <w:pPr>
        <w:snapToGrid w:val="0"/>
        <w:rPr>
          <w:rFonts w:ascii="標楷體" w:eastAsia="標楷體" w:hAnsi="標楷體"/>
        </w:rPr>
      </w:pPr>
      <w:r w:rsidRPr="005140D9">
        <w:rPr>
          <w:rFonts w:ascii="標楷體" w:eastAsia="標楷體" w:hAnsi="標楷體" w:hint="eastAsia"/>
        </w:rPr>
        <w:t>副本：</w:t>
      </w:r>
      <w:r w:rsidR="00E9505A">
        <w:rPr>
          <w:rFonts w:ascii="標楷體" w:eastAsia="標楷體" w:hAnsi="標楷體" w:hint="eastAsia"/>
        </w:rPr>
        <w:t>各地方律師公會</w:t>
      </w:r>
    </w:p>
    <w:p w14:paraId="1130C52D" w14:textId="6E4D0C7B" w:rsidR="004D253B" w:rsidRDefault="00DE1384" w:rsidP="00E30113">
      <w:pPr>
        <w:snapToGrid w:val="0"/>
        <w:rPr>
          <w:rFonts w:ascii="標楷體" w:eastAsia="標楷體" w:hAnsi="標楷體"/>
        </w:rPr>
      </w:pPr>
      <w:r>
        <w:rPr>
          <w:rFonts w:ascii="標楷體" w:eastAsia="標楷體" w:hAnsi="標楷體"/>
          <w:b/>
          <w:noProof/>
          <w:sz w:val="40"/>
        </w:rPr>
        <w:drawing>
          <wp:anchor distT="0" distB="0" distL="114300" distR="114300" simplePos="0" relativeHeight="251660288" behindDoc="1" locked="0" layoutInCell="1" allowOverlap="1" wp14:anchorId="292444D1" wp14:editId="0A0CCDA3">
            <wp:simplePos x="0" y="0"/>
            <wp:positionH relativeFrom="column">
              <wp:posOffset>2865120</wp:posOffset>
            </wp:positionH>
            <wp:positionV relativeFrom="paragraph">
              <wp:posOffset>144780</wp:posOffset>
            </wp:positionV>
            <wp:extent cx="2231390" cy="975360"/>
            <wp:effectExtent l="0" t="0" r="0" b="0"/>
            <wp:wrapNone/>
            <wp:docPr id="5" name="圖片 5" descr="一張含有 運輸, 輪, 齒輪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運輸, 輪, 齒輪 的圖片&#10;&#10;自動產生的描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975360"/>
                    </a:xfrm>
                    <a:prstGeom prst="rect">
                      <a:avLst/>
                    </a:prstGeom>
                    <a:noFill/>
                  </pic:spPr>
                </pic:pic>
              </a:graphicData>
            </a:graphic>
            <wp14:sizeRelH relativeFrom="page">
              <wp14:pctWidth>0</wp14:pctWidth>
            </wp14:sizeRelH>
            <wp14:sizeRelV relativeFrom="page">
              <wp14:pctHeight>0</wp14:pctHeight>
            </wp14:sizeRelV>
          </wp:anchor>
        </w:drawing>
      </w:r>
      <w:r w:rsidR="00E9505A">
        <w:rPr>
          <w:rFonts w:ascii="標楷體" w:eastAsia="標楷體" w:hAnsi="標楷體"/>
        </w:rPr>
        <w:t xml:space="preserve">　　　本會</w:t>
      </w:r>
      <w:r w:rsidR="00E9505A">
        <w:rPr>
          <w:rFonts w:ascii="標楷體" w:eastAsia="標楷體" w:hAnsi="標楷體" w:hint="eastAsia"/>
        </w:rPr>
        <w:t>律師倫理規範解釋委員會　范主委瑞華</w:t>
      </w:r>
    </w:p>
    <w:p w14:paraId="6984F0A5" w14:textId="08F71A66" w:rsidR="00E9505A" w:rsidRPr="005140D9" w:rsidRDefault="00E9505A" w:rsidP="00E30113">
      <w:pPr>
        <w:snapToGrid w:val="0"/>
        <w:rPr>
          <w:rFonts w:ascii="標楷體" w:eastAsia="標楷體" w:hAnsi="標楷體"/>
        </w:rPr>
      </w:pPr>
    </w:p>
    <w:p w14:paraId="4DFADEA1" w14:textId="134F8FD1" w:rsidR="0068015E" w:rsidRDefault="0068015E" w:rsidP="00DD3087">
      <w:pPr>
        <w:pStyle w:val="a6"/>
        <w:ind w:left="0" w:firstLineChars="815" w:firstLine="3263"/>
        <w:rPr>
          <w:rFonts w:eastAsia="標楷體"/>
          <w:b/>
          <w:sz w:val="40"/>
        </w:rPr>
      </w:pPr>
      <w:r>
        <w:rPr>
          <w:rFonts w:eastAsia="標楷體" w:hint="eastAsia"/>
          <w:b/>
          <w:sz w:val="40"/>
        </w:rPr>
        <w:t>理事長</w:t>
      </w:r>
      <w:r w:rsidR="00B8748B">
        <w:rPr>
          <w:rFonts w:eastAsia="標楷體" w:hint="eastAsia"/>
          <w:b/>
          <w:sz w:val="40"/>
        </w:rPr>
        <w:t xml:space="preserve"> </w:t>
      </w:r>
    </w:p>
    <w:p w14:paraId="2C3B9AB6" w14:textId="77777777" w:rsidR="00536282" w:rsidRPr="0068015E" w:rsidRDefault="00536282" w:rsidP="0068015E">
      <w:pPr>
        <w:spacing w:before="180" w:line="600" w:lineRule="exact"/>
        <w:rPr>
          <w:rFonts w:ascii="標楷體" w:eastAsia="標楷體" w:hAnsi="標楷體"/>
        </w:rPr>
      </w:pPr>
    </w:p>
    <w:p w14:paraId="05AAF1E4" w14:textId="77777777" w:rsidR="0068015E" w:rsidRPr="00536282" w:rsidRDefault="00536282" w:rsidP="00536282">
      <w:pPr>
        <w:tabs>
          <w:tab w:val="left" w:pos="6765"/>
        </w:tabs>
        <w:rPr>
          <w:rFonts w:ascii="標楷體" w:eastAsia="標楷體" w:hAnsi="標楷體"/>
        </w:rPr>
      </w:pPr>
      <w:r>
        <w:rPr>
          <w:rFonts w:ascii="標楷體" w:eastAsia="標楷體" w:hAnsi="標楷體"/>
        </w:rPr>
        <w:tab/>
      </w:r>
    </w:p>
    <w:sectPr w:rsidR="0068015E" w:rsidRPr="00536282">
      <w:headerReference w:type="default" r:id="rId8"/>
      <w:footerReference w:type="default" r:id="rId9"/>
      <w:pgSz w:w="11906" w:h="16838" w:code="9"/>
      <w:pgMar w:top="1418" w:right="1418" w:bottom="1418" w:left="1418"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3DD51" w14:textId="77777777" w:rsidR="009D1128" w:rsidRDefault="009D1128">
      <w:r>
        <w:separator/>
      </w:r>
    </w:p>
  </w:endnote>
  <w:endnote w:type="continuationSeparator" w:id="0">
    <w:p w14:paraId="4BA5C459" w14:textId="77777777" w:rsidR="009D1128" w:rsidRDefault="009D1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0CD21" w14:textId="3B37E2BD" w:rsidR="00CD3B0B" w:rsidRDefault="00DC340A">
    <w:pPr>
      <w:pStyle w:val="a4"/>
      <w:jc w:val="cente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0" allowOverlap="1" wp14:anchorId="4ABBFBE9" wp14:editId="28BBFD60">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BBFBE9" id="_x0000_t202" coordsize="21600,21600" o:spt="202" path="m,l,21600r21600,l21600,xe">
              <v:stroke joinstyle="miter"/>
              <v:path gradientshapeok="t" o:connecttype="rect"/>
            </v:shapetype>
            <v:shape id="Text Box 6" o:spid="_x0000_s1029" type="#_x0000_t202" style="position:absolute;left:0;text-align:left;margin-left:-33.65pt;margin-top:556.35pt;width:11.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" o:allowincell="f" filled="f" stroked="f">
              <v:stroke dashstyle="1 1"/>
              <v:textbox inset="0,0,0,0">
                <w:txbxContent>
                  <w:p w14:paraId="65F5A160" w14:textId="77777777" w:rsidR="00CD3B0B" w:rsidRDefault="00CD3B0B">
                    <w:pPr>
                      <w:kinsoku w:val="0"/>
                      <w:wordWrap w:val="0"/>
                      <w:overflowPunct w:val="0"/>
                      <w:snapToGrid w:val="0"/>
                      <w:rPr>
                        <w:rFonts w:eastAsia="標楷體"/>
                        <w:sz w:val="20"/>
                      </w:rPr>
                    </w:pPr>
                    <w:r>
                      <w:rPr>
                        <w:rFonts w:eastAsia="標楷體" w:hint="eastAsia"/>
                        <w:sz w:val="20"/>
                      </w:rPr>
                      <w:t>線</w:t>
                    </w:r>
                  </w:p>
                </w:txbxContent>
              </v:textbox>
              <w10:wrap anchory="page"/>
            </v:shape>
          </w:pict>
        </mc:Fallback>
      </mc:AlternateContent>
    </w:r>
    <w:r w:rsidR="00CD3B0B">
      <w:rPr>
        <w:rStyle w:val="a7"/>
        <w:rFonts w:ascii="標楷體" w:eastAsia="標楷體" w:hAnsi="標楷體" w:hint="eastAsia"/>
      </w:rPr>
      <w:t>第</w:t>
    </w:r>
    <w:r w:rsidR="00CD3B0B">
      <w:rPr>
        <w:rStyle w:val="a7"/>
        <w:rFonts w:ascii="標楷體" w:eastAsia="標楷體" w:hAnsi="標楷體"/>
      </w:rPr>
      <w:fldChar w:fldCharType="begin"/>
    </w:r>
    <w:r w:rsidR="00CD3B0B">
      <w:rPr>
        <w:rStyle w:val="a7"/>
        <w:rFonts w:ascii="標楷體" w:eastAsia="標楷體" w:hAnsi="標楷體"/>
      </w:rPr>
      <w:instrText xml:space="preserve"> PAGE  \* DBNUM1 </w:instrText>
    </w:r>
    <w:r w:rsidR="00CD3B0B">
      <w:rPr>
        <w:rStyle w:val="a7"/>
        <w:rFonts w:ascii="標楷體" w:eastAsia="標楷體" w:hAnsi="標楷體"/>
      </w:rPr>
      <w:fldChar w:fldCharType="separate"/>
    </w:r>
    <w:r w:rsidR="00BC5C96">
      <w:rPr>
        <w:rStyle w:val="a7"/>
        <w:rFonts w:ascii="標楷體" w:eastAsia="標楷體" w:hAnsi="標楷體"/>
        <w:noProof/>
      </w:rPr>
      <w:t>二</w:t>
    </w:r>
    <w:r w:rsidR="00CD3B0B">
      <w:rPr>
        <w:rStyle w:val="a7"/>
        <w:rFonts w:ascii="標楷體" w:eastAsia="標楷體" w:hAnsi="標楷體"/>
      </w:rPr>
      <w:fldChar w:fldCharType="end"/>
    </w:r>
    <w:r w:rsidR="00CD3B0B">
      <w:rPr>
        <w:rStyle w:val="a7"/>
        <w:rFonts w:ascii="標楷體" w:eastAsia="標楷體" w:hAnsi="標楷體" w:hint="eastAsia"/>
      </w:rPr>
      <w:t>頁　共</w:t>
    </w:r>
    <w:r w:rsidR="00CD3B0B">
      <w:rPr>
        <w:rStyle w:val="a7"/>
        <w:rFonts w:ascii="標楷體" w:eastAsia="標楷體" w:hAnsi="標楷體"/>
      </w:rPr>
      <w:fldChar w:fldCharType="begin"/>
    </w:r>
    <w:r w:rsidR="00CD3B0B">
      <w:rPr>
        <w:rStyle w:val="a7"/>
        <w:rFonts w:ascii="標楷體" w:eastAsia="標楷體" w:hAnsi="標楷體"/>
      </w:rPr>
      <w:instrText xml:space="preserve"> NUMPAGES  \* DBNUM1 </w:instrText>
    </w:r>
    <w:r w:rsidR="00CD3B0B">
      <w:rPr>
        <w:rStyle w:val="a7"/>
        <w:rFonts w:ascii="標楷體" w:eastAsia="標楷體" w:hAnsi="標楷體"/>
      </w:rPr>
      <w:fldChar w:fldCharType="separate"/>
    </w:r>
    <w:r w:rsidR="00BC5C96">
      <w:rPr>
        <w:rStyle w:val="a7"/>
        <w:rFonts w:ascii="標楷體" w:eastAsia="標楷體" w:hAnsi="標楷體"/>
        <w:noProof/>
      </w:rPr>
      <w:t>二</w:t>
    </w:r>
    <w:r w:rsidR="00CD3B0B">
      <w:rPr>
        <w:rStyle w:val="a7"/>
        <w:rFonts w:ascii="標楷體" w:eastAsia="標楷體" w:hAnsi="標楷體"/>
      </w:rPr>
      <w:fldChar w:fldCharType="end"/>
    </w:r>
    <w:r w:rsidR="00CD3B0B">
      <w:rPr>
        <w:rStyle w:val="a7"/>
        <w:rFonts w:ascii="標楷體" w:eastAsia="標楷體"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11753" w14:textId="77777777" w:rsidR="009D1128" w:rsidRDefault="009D1128">
      <w:r>
        <w:separator/>
      </w:r>
    </w:p>
  </w:footnote>
  <w:footnote w:type="continuationSeparator" w:id="0">
    <w:p w14:paraId="14203BF4" w14:textId="77777777" w:rsidR="009D1128" w:rsidRDefault="009D1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7116" w14:textId="77777777" w:rsidR="00CD3B0B" w:rsidRDefault="00DC340A" w:rsidP="00904A64">
    <w:pPr>
      <w:pStyle w:val="a3"/>
      <w:jc w:val="both"/>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6192" behindDoc="0" locked="0" layoutInCell="1" allowOverlap="1" wp14:anchorId="322AF740" wp14:editId="355C2798">
              <wp:simplePos x="0" y="0"/>
              <wp:positionH relativeFrom="column">
                <wp:posOffset>-360045</wp:posOffset>
              </wp:positionH>
              <wp:positionV relativeFrom="paragraph">
                <wp:posOffset>556895</wp:posOffset>
              </wp:positionV>
              <wp:extent cx="0" cy="883920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B23E44E"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43.85pt" to="-28.35pt,7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">
              <v:stroke dashstyle="1 1"/>
            </v:line>
          </w:pict>
        </mc:Fallback>
      </mc:AlternateContent>
    </w:r>
    <w:r>
      <w:rPr>
        <w:rFonts w:ascii="標楷體" w:eastAsia="標楷體" w:hAnsi="標楷體"/>
        <w:noProof/>
      </w:rPr>
      <mc:AlternateContent>
        <mc:Choice Requires="wps">
          <w:drawing>
            <wp:anchor distT="0" distB="0" distL="114300" distR="114300" simplePos="0" relativeHeight="251658240" behindDoc="0" locked="0" layoutInCell="0" allowOverlap="1" wp14:anchorId="2B67C7CA" wp14:editId="4768547E">
              <wp:simplePos x="0" y="0"/>
              <wp:positionH relativeFrom="column">
                <wp:posOffset>-427355</wp:posOffset>
              </wp:positionH>
              <wp:positionV relativeFrom="page">
                <wp:posOffset>5278120</wp:posOffset>
              </wp:positionV>
              <wp:extent cx="149225" cy="14287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B67C7CA" id="_x0000_t202" coordsize="21600,21600" o:spt="202" path="m,l,21600r21600,l21600,xe">
              <v:stroke joinstyle="miter"/>
              <v:path gradientshapeok="t" o:connecttype="rect"/>
            </v:shapetype>
            <v:shape id="Text Box 5" o:spid="_x0000_s1027" type="#_x0000_t202" style="position:absolute;left:0;text-align:left;margin-left:-33.65pt;margin-top:415.6pt;width:11.75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" o:allowincell="f" filled="f" stroked="f">
              <v:stroke dashstyle="1 1"/>
              <v:textbox inset="0,0,0,0">
                <w:txbxContent>
                  <w:p w14:paraId="2221A3BF" w14:textId="77777777" w:rsidR="00CD3B0B" w:rsidRDefault="00CD3B0B">
                    <w:pPr>
                      <w:kinsoku w:val="0"/>
                      <w:wordWrap w:val="0"/>
                      <w:overflowPunct w:val="0"/>
                      <w:snapToGrid w:val="0"/>
                      <w:rPr>
                        <w:rFonts w:eastAsia="標楷體"/>
                        <w:sz w:val="20"/>
                      </w:rPr>
                    </w:pPr>
                    <w:r>
                      <w:rPr>
                        <w:rFonts w:eastAsia="標楷體" w:hint="eastAsia"/>
                        <w:sz w:val="20"/>
                      </w:rPr>
                      <w:t>訂</w:t>
                    </w:r>
                  </w:p>
                </w:txbxContent>
              </v:textbox>
              <w10:wrap anchory="page"/>
            </v:shape>
          </w:pict>
        </mc:Fallback>
      </mc:AlternateContent>
    </w:r>
    <w:r>
      <w:rPr>
        <w:rFonts w:ascii="標楷體" w:eastAsia="標楷體" w:hAnsi="標楷體"/>
        <w:noProof/>
      </w:rPr>
      <mc:AlternateContent>
        <mc:Choice Requires="wps">
          <w:drawing>
            <wp:anchor distT="0" distB="0" distL="114300" distR="114300" simplePos="0" relativeHeight="251657216" behindDoc="0" locked="0" layoutInCell="0" allowOverlap="1" wp14:anchorId="087E43E3" wp14:editId="6EFF1455">
              <wp:simplePos x="0" y="0"/>
              <wp:positionH relativeFrom="column">
                <wp:posOffset>-427355</wp:posOffset>
              </wp:positionH>
              <wp:positionV relativeFrom="page">
                <wp:posOffset>3507105</wp:posOffset>
              </wp:positionV>
              <wp:extent cx="149225" cy="14287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7E43E3" id="Text Box 4" o:spid="_x0000_s1028" type="#_x0000_t202" style="position:absolute;left:0;text-align:left;margin-left:-33.65pt;margin-top:276.15pt;width:11.75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" o:allowincell="f" filled="f" stroked="f">
              <v:stroke dashstyle="1 1"/>
              <v:textbox inset="0,0,0,0">
                <w:txbxContent>
                  <w:p w14:paraId="5BB202B8" w14:textId="77777777" w:rsidR="00CD3B0B" w:rsidRDefault="00CD3B0B">
                    <w:pPr>
                      <w:kinsoku w:val="0"/>
                      <w:wordWrap w:val="0"/>
                      <w:overflowPunct w:val="0"/>
                      <w:snapToGrid w:val="0"/>
                      <w:rPr>
                        <w:rFonts w:eastAsia="標楷體"/>
                        <w:sz w:val="20"/>
                      </w:rPr>
                    </w:pPr>
                    <w:r>
                      <w:rPr>
                        <w:rFonts w:eastAsia="標楷體" w:hint="eastAsia"/>
                        <w:sz w:val="20"/>
                      </w:rPr>
                      <w:t>裝</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91873"/>
    <w:multiLevelType w:val="hybridMultilevel"/>
    <w:tmpl w:val="50EA88D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30852503"/>
    <w:multiLevelType w:val="hybridMultilevel"/>
    <w:tmpl w:val="1AD249BA"/>
    <w:lvl w:ilvl="0" w:tplc="A502B2D4">
      <w:start w:val="1"/>
      <w:numFmt w:val="taiwaneseCountingThousand"/>
      <w:lvlText w:val="%1、"/>
      <w:lvlJc w:val="left"/>
      <w:pPr>
        <w:tabs>
          <w:tab w:val="num" w:pos="1380"/>
        </w:tabs>
        <w:ind w:left="1380" w:hanging="72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2" w15:restartNumberingAfterBreak="0">
    <w:nsid w:val="313452E4"/>
    <w:multiLevelType w:val="hybridMultilevel"/>
    <w:tmpl w:val="8EEC727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15:restartNumberingAfterBreak="0">
    <w:nsid w:val="48AD57EA"/>
    <w:multiLevelType w:val="hybridMultilevel"/>
    <w:tmpl w:val="F0D827F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6EB382A"/>
    <w:multiLevelType w:val="hybridMultilevel"/>
    <w:tmpl w:val="63D420E8"/>
    <w:lvl w:ilvl="0" w:tplc="9E3C07F4">
      <w:start w:val="1"/>
      <w:numFmt w:val="taiwaneseCountingThousand"/>
      <w:lvlText w:val="%1、"/>
      <w:lvlJc w:val="left"/>
      <w:pPr>
        <w:ind w:left="972" w:hanging="648"/>
      </w:pPr>
      <w:rPr>
        <w:rFonts w:hint="default"/>
        <w:color w:val="auto"/>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5"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65524E7A"/>
    <w:multiLevelType w:val="hybridMultilevel"/>
    <w:tmpl w:val="C686A3F2"/>
    <w:lvl w:ilvl="0" w:tplc="E00823AC">
      <w:start w:val="1"/>
      <w:numFmt w:val="taiwaneseCountingThousand"/>
      <w:lvlText w:val="%1、"/>
      <w:lvlJc w:val="left"/>
      <w:pPr>
        <w:tabs>
          <w:tab w:val="num" w:pos="840"/>
        </w:tabs>
        <w:ind w:left="840" w:hanging="480"/>
      </w:pPr>
      <w:rPr>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7A833390"/>
    <w:multiLevelType w:val="hybridMultilevel"/>
    <w:tmpl w:val="9AA6496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974678948">
    <w:abstractNumId w:val="5"/>
  </w:num>
  <w:num w:numId="2" w16cid:durableId="84811272">
    <w:abstractNumId w:val="1"/>
  </w:num>
  <w:num w:numId="3" w16cid:durableId="1419596293">
    <w:abstractNumId w:val="3"/>
  </w:num>
  <w:num w:numId="4" w16cid:durableId="65959124">
    <w:abstractNumId w:val="0"/>
  </w:num>
  <w:num w:numId="5" w16cid:durableId="1633900579">
    <w:abstractNumId w:val="7"/>
  </w:num>
  <w:num w:numId="6" w16cid:durableId="515534386">
    <w:abstractNumId w:val="6"/>
  </w:num>
  <w:num w:numId="7" w16cid:durableId="1634871686">
    <w:abstractNumId w:val="2"/>
  </w:num>
  <w:num w:numId="8" w16cid:durableId="554584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v:stroke dashstyle="1 1"/>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53B"/>
    <w:rsid w:val="000119C9"/>
    <w:rsid w:val="0002096A"/>
    <w:rsid w:val="00020BD0"/>
    <w:rsid w:val="00024A5A"/>
    <w:rsid w:val="000335C4"/>
    <w:rsid w:val="000409F4"/>
    <w:rsid w:val="00046B7A"/>
    <w:rsid w:val="00051D3C"/>
    <w:rsid w:val="00054666"/>
    <w:rsid w:val="000616F5"/>
    <w:rsid w:val="00062F92"/>
    <w:rsid w:val="000677EB"/>
    <w:rsid w:val="00073ABF"/>
    <w:rsid w:val="00087CB1"/>
    <w:rsid w:val="00092B97"/>
    <w:rsid w:val="000A6CB7"/>
    <w:rsid w:val="000C29F1"/>
    <w:rsid w:val="000C7656"/>
    <w:rsid w:val="000E0BEE"/>
    <w:rsid w:val="000E5F2B"/>
    <w:rsid w:val="000F48E7"/>
    <w:rsid w:val="000F4EF8"/>
    <w:rsid w:val="001072DE"/>
    <w:rsid w:val="00116C79"/>
    <w:rsid w:val="00117D16"/>
    <w:rsid w:val="00122ED2"/>
    <w:rsid w:val="00142053"/>
    <w:rsid w:val="00146A4E"/>
    <w:rsid w:val="001579F6"/>
    <w:rsid w:val="00164E18"/>
    <w:rsid w:val="00174A9F"/>
    <w:rsid w:val="0018391C"/>
    <w:rsid w:val="00185E8F"/>
    <w:rsid w:val="0019512B"/>
    <w:rsid w:val="001A37B0"/>
    <w:rsid w:val="001A4A65"/>
    <w:rsid w:val="001B3237"/>
    <w:rsid w:val="001B4361"/>
    <w:rsid w:val="001D2D92"/>
    <w:rsid w:val="001E2504"/>
    <w:rsid w:val="001E5145"/>
    <w:rsid w:val="001F48E1"/>
    <w:rsid w:val="002078B5"/>
    <w:rsid w:val="0021777C"/>
    <w:rsid w:val="002267E7"/>
    <w:rsid w:val="00241399"/>
    <w:rsid w:val="002417FA"/>
    <w:rsid w:val="00247CCE"/>
    <w:rsid w:val="00257DE7"/>
    <w:rsid w:val="00261DE4"/>
    <w:rsid w:val="00272540"/>
    <w:rsid w:val="00285939"/>
    <w:rsid w:val="00285DE0"/>
    <w:rsid w:val="00294021"/>
    <w:rsid w:val="00297802"/>
    <w:rsid w:val="002C0999"/>
    <w:rsid w:val="002C16B4"/>
    <w:rsid w:val="002C2A2F"/>
    <w:rsid w:val="002D7C46"/>
    <w:rsid w:val="002E14F8"/>
    <w:rsid w:val="00304B97"/>
    <w:rsid w:val="00312068"/>
    <w:rsid w:val="00312506"/>
    <w:rsid w:val="00322345"/>
    <w:rsid w:val="00327EC3"/>
    <w:rsid w:val="00330F76"/>
    <w:rsid w:val="00350B2F"/>
    <w:rsid w:val="00352E01"/>
    <w:rsid w:val="003640F7"/>
    <w:rsid w:val="0037344A"/>
    <w:rsid w:val="00374F31"/>
    <w:rsid w:val="0038077A"/>
    <w:rsid w:val="003835CC"/>
    <w:rsid w:val="0038626A"/>
    <w:rsid w:val="003A724E"/>
    <w:rsid w:val="003B2C5A"/>
    <w:rsid w:val="003B5FB1"/>
    <w:rsid w:val="003C347C"/>
    <w:rsid w:val="003C59C6"/>
    <w:rsid w:val="003D76DF"/>
    <w:rsid w:val="003E3E1A"/>
    <w:rsid w:val="0040219A"/>
    <w:rsid w:val="00404B0C"/>
    <w:rsid w:val="00406BF0"/>
    <w:rsid w:val="00415F45"/>
    <w:rsid w:val="00417DA0"/>
    <w:rsid w:val="00420E76"/>
    <w:rsid w:val="00424E7A"/>
    <w:rsid w:val="00430F93"/>
    <w:rsid w:val="0043605A"/>
    <w:rsid w:val="0043756C"/>
    <w:rsid w:val="00445A48"/>
    <w:rsid w:val="004478B0"/>
    <w:rsid w:val="00450957"/>
    <w:rsid w:val="00460624"/>
    <w:rsid w:val="00461FAA"/>
    <w:rsid w:val="00462754"/>
    <w:rsid w:val="00472A17"/>
    <w:rsid w:val="00477820"/>
    <w:rsid w:val="00487BCB"/>
    <w:rsid w:val="00492A82"/>
    <w:rsid w:val="004A32B9"/>
    <w:rsid w:val="004B2990"/>
    <w:rsid w:val="004B5402"/>
    <w:rsid w:val="004B5CD6"/>
    <w:rsid w:val="004B5D53"/>
    <w:rsid w:val="004D253B"/>
    <w:rsid w:val="004E25B9"/>
    <w:rsid w:val="004F18DB"/>
    <w:rsid w:val="004F3E85"/>
    <w:rsid w:val="00501FB2"/>
    <w:rsid w:val="00503AAB"/>
    <w:rsid w:val="005100C6"/>
    <w:rsid w:val="00510EFF"/>
    <w:rsid w:val="005140D9"/>
    <w:rsid w:val="0053534B"/>
    <w:rsid w:val="00536282"/>
    <w:rsid w:val="00536EF1"/>
    <w:rsid w:val="00537583"/>
    <w:rsid w:val="005404BC"/>
    <w:rsid w:val="00553AC3"/>
    <w:rsid w:val="00554FA1"/>
    <w:rsid w:val="0056189A"/>
    <w:rsid w:val="0056336C"/>
    <w:rsid w:val="00564F7E"/>
    <w:rsid w:val="00575739"/>
    <w:rsid w:val="00581FD3"/>
    <w:rsid w:val="00594FA3"/>
    <w:rsid w:val="005950C0"/>
    <w:rsid w:val="00595E4B"/>
    <w:rsid w:val="00597413"/>
    <w:rsid w:val="005A02BA"/>
    <w:rsid w:val="005A1041"/>
    <w:rsid w:val="005A5C4C"/>
    <w:rsid w:val="005A7256"/>
    <w:rsid w:val="005B48FA"/>
    <w:rsid w:val="005C7151"/>
    <w:rsid w:val="005D189B"/>
    <w:rsid w:val="005E4615"/>
    <w:rsid w:val="005E71DE"/>
    <w:rsid w:val="005F384B"/>
    <w:rsid w:val="00603A60"/>
    <w:rsid w:val="00606847"/>
    <w:rsid w:val="006074CE"/>
    <w:rsid w:val="00621C56"/>
    <w:rsid w:val="00622146"/>
    <w:rsid w:val="00623783"/>
    <w:rsid w:val="00627E19"/>
    <w:rsid w:val="00633A47"/>
    <w:rsid w:val="006367BE"/>
    <w:rsid w:val="0064754F"/>
    <w:rsid w:val="0065113D"/>
    <w:rsid w:val="006528B0"/>
    <w:rsid w:val="00677DBD"/>
    <w:rsid w:val="0068015E"/>
    <w:rsid w:val="00683989"/>
    <w:rsid w:val="00691F11"/>
    <w:rsid w:val="006971D4"/>
    <w:rsid w:val="006B78C5"/>
    <w:rsid w:val="006C7965"/>
    <w:rsid w:val="006E443B"/>
    <w:rsid w:val="006E5F21"/>
    <w:rsid w:val="006E613D"/>
    <w:rsid w:val="006F3372"/>
    <w:rsid w:val="00720121"/>
    <w:rsid w:val="00722A37"/>
    <w:rsid w:val="00723E44"/>
    <w:rsid w:val="00732910"/>
    <w:rsid w:val="00733B61"/>
    <w:rsid w:val="00751446"/>
    <w:rsid w:val="00773F6E"/>
    <w:rsid w:val="007742CF"/>
    <w:rsid w:val="00774FFD"/>
    <w:rsid w:val="00786AAA"/>
    <w:rsid w:val="00790FAA"/>
    <w:rsid w:val="0079326D"/>
    <w:rsid w:val="00794CEF"/>
    <w:rsid w:val="00797E70"/>
    <w:rsid w:val="007A694C"/>
    <w:rsid w:val="007C1BC2"/>
    <w:rsid w:val="007C3B4C"/>
    <w:rsid w:val="007C3C1F"/>
    <w:rsid w:val="007D1488"/>
    <w:rsid w:val="007D35D0"/>
    <w:rsid w:val="007E14DE"/>
    <w:rsid w:val="007E393C"/>
    <w:rsid w:val="007F6A0F"/>
    <w:rsid w:val="00806C60"/>
    <w:rsid w:val="00813489"/>
    <w:rsid w:val="00814200"/>
    <w:rsid w:val="00824E74"/>
    <w:rsid w:val="00841A94"/>
    <w:rsid w:val="008425E9"/>
    <w:rsid w:val="008505A4"/>
    <w:rsid w:val="008573AD"/>
    <w:rsid w:val="00860E0B"/>
    <w:rsid w:val="00875E8B"/>
    <w:rsid w:val="00876BBE"/>
    <w:rsid w:val="008815A0"/>
    <w:rsid w:val="00885885"/>
    <w:rsid w:val="00893C8E"/>
    <w:rsid w:val="00894C01"/>
    <w:rsid w:val="0089769F"/>
    <w:rsid w:val="008B06DE"/>
    <w:rsid w:val="008D2078"/>
    <w:rsid w:val="008D396A"/>
    <w:rsid w:val="008F1D0B"/>
    <w:rsid w:val="008F36EB"/>
    <w:rsid w:val="00904A64"/>
    <w:rsid w:val="00910752"/>
    <w:rsid w:val="00915FF7"/>
    <w:rsid w:val="00923E42"/>
    <w:rsid w:val="00930E4F"/>
    <w:rsid w:val="0094405A"/>
    <w:rsid w:val="00954660"/>
    <w:rsid w:val="00971DB4"/>
    <w:rsid w:val="00981B7A"/>
    <w:rsid w:val="009870E6"/>
    <w:rsid w:val="009A1AAB"/>
    <w:rsid w:val="009B5F04"/>
    <w:rsid w:val="009B7A16"/>
    <w:rsid w:val="009C581C"/>
    <w:rsid w:val="009D1128"/>
    <w:rsid w:val="009E78DF"/>
    <w:rsid w:val="009F48BC"/>
    <w:rsid w:val="00A01C2C"/>
    <w:rsid w:val="00A1017A"/>
    <w:rsid w:val="00A253AB"/>
    <w:rsid w:val="00A65025"/>
    <w:rsid w:val="00A7535A"/>
    <w:rsid w:val="00A756DF"/>
    <w:rsid w:val="00A77BD3"/>
    <w:rsid w:val="00A80416"/>
    <w:rsid w:val="00A9080E"/>
    <w:rsid w:val="00A95EA2"/>
    <w:rsid w:val="00AB3FDB"/>
    <w:rsid w:val="00AC46EB"/>
    <w:rsid w:val="00AD2F26"/>
    <w:rsid w:val="00AD725B"/>
    <w:rsid w:val="00AE0A26"/>
    <w:rsid w:val="00AE6DE3"/>
    <w:rsid w:val="00B07AFB"/>
    <w:rsid w:val="00B22493"/>
    <w:rsid w:val="00B32EB8"/>
    <w:rsid w:val="00B41764"/>
    <w:rsid w:val="00B53C05"/>
    <w:rsid w:val="00B53DC4"/>
    <w:rsid w:val="00B87246"/>
    <w:rsid w:val="00B8748B"/>
    <w:rsid w:val="00B90E09"/>
    <w:rsid w:val="00BB73EC"/>
    <w:rsid w:val="00BC5156"/>
    <w:rsid w:val="00BC5C96"/>
    <w:rsid w:val="00BC664C"/>
    <w:rsid w:val="00BD15D5"/>
    <w:rsid w:val="00C12943"/>
    <w:rsid w:val="00C15B07"/>
    <w:rsid w:val="00C30D3A"/>
    <w:rsid w:val="00C330C9"/>
    <w:rsid w:val="00C34D80"/>
    <w:rsid w:val="00C54D4D"/>
    <w:rsid w:val="00C6250D"/>
    <w:rsid w:val="00C666B7"/>
    <w:rsid w:val="00C704E6"/>
    <w:rsid w:val="00C70DBC"/>
    <w:rsid w:val="00C80877"/>
    <w:rsid w:val="00C810BF"/>
    <w:rsid w:val="00CA1145"/>
    <w:rsid w:val="00CB3773"/>
    <w:rsid w:val="00CB7CD8"/>
    <w:rsid w:val="00CC0C31"/>
    <w:rsid w:val="00CD1B86"/>
    <w:rsid w:val="00CD3B0B"/>
    <w:rsid w:val="00CE02C0"/>
    <w:rsid w:val="00CF28D9"/>
    <w:rsid w:val="00D030C8"/>
    <w:rsid w:val="00D03147"/>
    <w:rsid w:val="00D16CA6"/>
    <w:rsid w:val="00D20491"/>
    <w:rsid w:val="00D2235F"/>
    <w:rsid w:val="00D26570"/>
    <w:rsid w:val="00D411D8"/>
    <w:rsid w:val="00D5333D"/>
    <w:rsid w:val="00D54745"/>
    <w:rsid w:val="00D6550A"/>
    <w:rsid w:val="00D732E9"/>
    <w:rsid w:val="00D80301"/>
    <w:rsid w:val="00D97C4E"/>
    <w:rsid w:val="00DA3226"/>
    <w:rsid w:val="00DA5A83"/>
    <w:rsid w:val="00DA7D93"/>
    <w:rsid w:val="00DC340A"/>
    <w:rsid w:val="00DD3087"/>
    <w:rsid w:val="00DD536B"/>
    <w:rsid w:val="00DD7DF9"/>
    <w:rsid w:val="00DE1384"/>
    <w:rsid w:val="00DE39F6"/>
    <w:rsid w:val="00DE705D"/>
    <w:rsid w:val="00DF1650"/>
    <w:rsid w:val="00DF7068"/>
    <w:rsid w:val="00E003E4"/>
    <w:rsid w:val="00E00E2F"/>
    <w:rsid w:val="00E1194C"/>
    <w:rsid w:val="00E130CA"/>
    <w:rsid w:val="00E214FD"/>
    <w:rsid w:val="00E30113"/>
    <w:rsid w:val="00E34E34"/>
    <w:rsid w:val="00E409A0"/>
    <w:rsid w:val="00E4195C"/>
    <w:rsid w:val="00E53623"/>
    <w:rsid w:val="00E64A68"/>
    <w:rsid w:val="00E9505A"/>
    <w:rsid w:val="00EA059A"/>
    <w:rsid w:val="00EA066A"/>
    <w:rsid w:val="00EB7035"/>
    <w:rsid w:val="00EC3B17"/>
    <w:rsid w:val="00ED4301"/>
    <w:rsid w:val="00ED5FF9"/>
    <w:rsid w:val="00EE3CC0"/>
    <w:rsid w:val="00EE5FF3"/>
    <w:rsid w:val="00EF379A"/>
    <w:rsid w:val="00F02C29"/>
    <w:rsid w:val="00F23045"/>
    <w:rsid w:val="00F262DF"/>
    <w:rsid w:val="00F31472"/>
    <w:rsid w:val="00F346C9"/>
    <w:rsid w:val="00F45A20"/>
    <w:rsid w:val="00F66EC9"/>
    <w:rsid w:val="00F70FD6"/>
    <w:rsid w:val="00F81382"/>
    <w:rsid w:val="00F821C3"/>
    <w:rsid w:val="00F83896"/>
    <w:rsid w:val="00F93F80"/>
    <w:rsid w:val="00F9736C"/>
    <w:rsid w:val="00FA2B31"/>
    <w:rsid w:val="00FA6B90"/>
    <w:rsid w:val="00FB227C"/>
    <w:rsid w:val="00FC008C"/>
    <w:rsid w:val="00FC3098"/>
    <w:rsid w:val="00FC3881"/>
    <w:rsid w:val="00FE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o:shapedefaults>
    <o:shapelayout v:ext="edit">
      <o:idmap v:ext="edit" data="2"/>
    </o:shapelayout>
  </w:shapeDefaults>
  <w:decimalSymbol w:val="."/>
  <w:listSeparator w:val=","/>
  <w14:docId w14:val="4C1E3099"/>
  <w15:chartTrackingRefBased/>
  <w15:docId w15:val="{04BC3DBB-1B8B-4FCE-8660-03BB5B9F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paragraph" w:customStyle="1" w:styleId="a5">
    <w:name w:val="說明"/>
    <w:basedOn w:val="a6"/>
    <w:pPr>
      <w:spacing w:after="0" w:line="640" w:lineRule="exact"/>
      <w:ind w:left="952" w:hanging="952"/>
    </w:pPr>
    <w:rPr>
      <w:rFonts w:ascii="Arial" w:eastAsia="標楷體" w:hAnsi="Arial"/>
      <w:sz w:val="32"/>
    </w:rPr>
  </w:style>
  <w:style w:type="character" w:styleId="a7">
    <w:name w:val="page number"/>
    <w:basedOn w:val="a0"/>
  </w:style>
  <w:style w:type="paragraph" w:styleId="a8">
    <w:name w:val="Balloon Text"/>
    <w:basedOn w:val="a"/>
    <w:semiHidden/>
    <w:rPr>
      <w:rFonts w:ascii="Arial" w:hAnsi="Arial"/>
      <w:sz w:val="18"/>
      <w:szCs w:val="18"/>
    </w:rPr>
  </w:style>
  <w:style w:type="paragraph" w:styleId="a6">
    <w:name w:val="Body Text Indent"/>
    <w:basedOn w:val="a"/>
    <w:pPr>
      <w:spacing w:after="120"/>
      <w:ind w:left="480"/>
    </w:pPr>
  </w:style>
  <w:style w:type="paragraph" w:customStyle="1" w:styleId="a9">
    <w:name w:val="副本"/>
    <w:basedOn w:val="3"/>
    <w:pPr>
      <w:snapToGrid w:val="0"/>
      <w:spacing w:after="0" w:line="300" w:lineRule="exact"/>
      <w:ind w:left="720" w:hanging="720"/>
    </w:pPr>
    <w:rPr>
      <w:rFonts w:ascii="Arial" w:eastAsia="標楷體" w:hAnsi="Arial"/>
      <w:sz w:val="24"/>
    </w:rPr>
  </w:style>
  <w:style w:type="paragraph" w:styleId="3">
    <w:name w:val="Body Text Indent 3"/>
    <w:basedOn w:val="a"/>
    <w:pPr>
      <w:spacing w:after="120"/>
      <w:ind w:left="480"/>
    </w:pPr>
    <w:rPr>
      <w:sz w:val="16"/>
    </w:rPr>
  </w:style>
  <w:style w:type="paragraph" w:styleId="aa">
    <w:name w:val="List Paragraph"/>
    <w:basedOn w:val="a"/>
    <w:uiPriority w:val="34"/>
    <w:qFormat/>
    <w:rsid w:val="00E9505A"/>
    <w:pPr>
      <w:ind w:leftChars="200" w:left="480"/>
    </w:pPr>
  </w:style>
  <w:style w:type="paragraph" w:styleId="ab">
    <w:name w:val="Revision"/>
    <w:hidden/>
    <w:uiPriority w:val="99"/>
    <w:semiHidden/>
    <w:rsid w:val="00DE138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3270">
      <w:bodyDiv w:val="1"/>
      <w:marLeft w:val="0"/>
      <w:marRight w:val="0"/>
      <w:marTop w:val="0"/>
      <w:marBottom w:val="0"/>
      <w:divBdr>
        <w:top w:val="none" w:sz="0" w:space="0" w:color="auto"/>
        <w:left w:val="none" w:sz="0" w:space="0" w:color="auto"/>
        <w:bottom w:val="none" w:sz="0" w:space="0" w:color="auto"/>
        <w:right w:val="none" w:sz="0" w:space="0" w:color="auto"/>
      </w:divBdr>
    </w:div>
    <w:div w:id="7186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688</Characters>
  <Application>Microsoft Office Word</Application>
  <DocSecurity>0</DocSecurity>
  <Lines>38</Lines>
  <Paragraphs>23</Paragraphs>
  <ScaleCrop>false</ScaleCrop>
  <Company>eic</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eic</dc:creator>
  <cp:keywords/>
  <dc:description/>
  <cp:lastModifiedBy>Cloudie Liao</cp:lastModifiedBy>
  <cp:revision>3</cp:revision>
  <cp:lastPrinted>2023-06-29T07:06:00Z</cp:lastPrinted>
  <dcterms:created xsi:type="dcterms:W3CDTF">2023-06-29T07:21:00Z</dcterms:created>
  <dcterms:modified xsi:type="dcterms:W3CDTF">2023-06-29T07:33:00Z</dcterms:modified>
</cp:coreProperties>
</file>