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月</w:t>
      </w:r>
      <w:r w:rsidR="00E96BFE">
        <w:rPr>
          <w:rFonts w:ascii="標楷體" w:eastAsia="標楷體"/>
        </w:rPr>
        <w:t>30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290195">
        <w:rPr>
          <w:rFonts w:eastAsia="標楷體" w:hint="eastAsia"/>
        </w:rPr>
        <w:t>3</w:t>
      </w:r>
      <w:r w:rsidR="00583A52">
        <w:rPr>
          <w:rFonts w:eastAsia="標楷體" w:hint="eastAsia"/>
        </w:rPr>
        <w:t>93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非</w:t>
      </w:r>
      <w:proofErr w:type="gramStart"/>
      <w:r w:rsidR="004C53D6" w:rsidRPr="004C53D6">
        <w:rPr>
          <w:rFonts w:ascii="標楷體" w:eastAsia="標楷體" w:hAnsi="標楷體" w:hint="eastAsia"/>
          <w:sz w:val="32"/>
          <w:szCs w:val="32"/>
        </w:rPr>
        <w:t>訟</w:t>
      </w:r>
      <w:proofErr w:type="gramEnd"/>
      <w:r w:rsidR="004C53D6" w:rsidRPr="004C53D6">
        <w:rPr>
          <w:rFonts w:ascii="標楷體" w:eastAsia="標楷體" w:hAnsi="標楷體" w:hint="eastAsia"/>
          <w:sz w:val="32"/>
          <w:szCs w:val="32"/>
        </w:rPr>
        <w:t>程序委員會、金融證券及企業</w:t>
      </w:r>
      <w:proofErr w:type="gramStart"/>
      <w:r w:rsidR="004C53D6" w:rsidRPr="004C53D6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4C53D6" w:rsidRPr="004C53D6">
        <w:rPr>
          <w:rFonts w:ascii="標楷體" w:eastAsia="標楷體" w:hAnsi="標楷體" w:hint="eastAsia"/>
          <w:sz w:val="32"/>
          <w:szCs w:val="32"/>
        </w:rPr>
        <w:t>購委員會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112年12月2日上午9時至</w:t>
      </w:r>
      <w:proofErr w:type="gramStart"/>
      <w:r w:rsidR="004C53D6" w:rsidRPr="004C53D6">
        <w:rPr>
          <w:rFonts w:ascii="標楷體" w:eastAsia="標楷體" w:hAnsi="標楷體" w:hint="eastAsia"/>
          <w:sz w:val="32"/>
          <w:szCs w:val="32"/>
        </w:rPr>
        <w:t>12時</w:t>
      </w:r>
      <w:r w:rsidR="007E72D0">
        <w:rPr>
          <w:rFonts w:ascii="標楷體" w:eastAsia="標楷體" w:hAnsi="標楷體" w:hint="eastAsia"/>
          <w:sz w:val="32"/>
          <w:szCs w:val="32"/>
        </w:rPr>
        <w:t>假</w:t>
      </w:r>
      <w:r w:rsidR="004C53D6">
        <w:rPr>
          <w:rFonts w:ascii="標楷體" w:eastAsia="標楷體" w:hAnsi="標楷體" w:hint="eastAsia"/>
          <w:sz w:val="32"/>
          <w:szCs w:val="32"/>
        </w:rPr>
        <w:t>本</w:t>
      </w:r>
      <w:r w:rsidR="007E72D0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7E72D0">
        <w:rPr>
          <w:rFonts w:ascii="標楷體" w:eastAsia="標楷體" w:hAnsi="標楷體" w:hint="eastAsia"/>
          <w:sz w:val="32"/>
          <w:szCs w:val="32"/>
        </w:rPr>
        <w:t>會議室</w:t>
      </w:r>
      <w:r w:rsidR="00C46BDB">
        <w:rPr>
          <w:rFonts w:ascii="標楷體" w:eastAsia="標楷體" w:hAnsi="標楷體" w:hint="eastAsia"/>
          <w:sz w:val="32"/>
          <w:szCs w:val="32"/>
        </w:rPr>
        <w:t>共同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合辦「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商業非訟事件相關問題」課程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4C53D6" w:rsidRPr="004C53D6">
        <w:rPr>
          <w:rFonts w:ascii="標楷體" w:eastAsia="標楷體" w:hAnsi="標楷體" w:hint="eastAsia"/>
        </w:rPr>
        <w:t>非訟程序委員會</w:t>
      </w:r>
      <w:r w:rsidR="00E93169">
        <w:rPr>
          <w:rFonts w:ascii="標楷體" w:eastAsia="標楷體" w:hAnsi="標楷體" w:hint="eastAsia"/>
        </w:rPr>
        <w:t xml:space="preserve"> </w:t>
      </w:r>
      <w:r w:rsidR="004C53D6">
        <w:rPr>
          <w:rFonts w:ascii="標楷體" w:eastAsia="標楷體" w:hAnsi="標楷體" w:hint="eastAsia"/>
        </w:rPr>
        <w:t>許</w:t>
      </w:r>
      <w:r w:rsidR="00A32F6B" w:rsidRPr="00A32F6B">
        <w:rPr>
          <w:rFonts w:ascii="標楷體" w:eastAsia="標楷體" w:hAnsi="標楷體" w:hint="eastAsia"/>
        </w:rPr>
        <w:t>主任委員</w:t>
      </w:r>
      <w:r w:rsidR="004C53D6">
        <w:rPr>
          <w:rFonts w:ascii="標楷體" w:eastAsia="標楷體" w:hAnsi="標楷體" w:hint="eastAsia"/>
        </w:rPr>
        <w:t>美麗</w:t>
      </w:r>
    </w:p>
    <w:p w:rsidR="00AD7B68" w:rsidRPr="00AD7B68" w:rsidRDefault="00C46BDB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C53D6" w:rsidRPr="004C53D6">
        <w:rPr>
          <w:rFonts w:ascii="標楷體" w:eastAsia="標楷體" w:hAnsi="標楷體" w:hint="eastAsia"/>
        </w:rPr>
        <w:t>金融證券及企業</w:t>
      </w:r>
      <w:proofErr w:type="gramStart"/>
      <w:r w:rsidR="004C53D6" w:rsidRPr="004C53D6">
        <w:rPr>
          <w:rFonts w:ascii="標楷體" w:eastAsia="標楷體" w:hAnsi="標楷體" w:hint="eastAsia"/>
        </w:rPr>
        <w:t>併</w:t>
      </w:r>
      <w:proofErr w:type="gramEnd"/>
      <w:r w:rsidR="004C53D6" w:rsidRPr="004C53D6">
        <w:rPr>
          <w:rFonts w:ascii="標楷體" w:eastAsia="標楷體" w:hAnsi="標楷體" w:hint="eastAsia"/>
        </w:rPr>
        <w:t>購委員會</w:t>
      </w:r>
      <w:r>
        <w:rPr>
          <w:rFonts w:ascii="標楷體" w:eastAsia="標楷體" w:hAnsi="標楷體" w:hint="eastAsia"/>
        </w:rPr>
        <w:t xml:space="preserve"> 陳</w:t>
      </w:r>
      <w:r w:rsidRPr="00C46BDB">
        <w:rPr>
          <w:rFonts w:ascii="標楷體" w:eastAsia="標楷體" w:hAnsi="標楷體" w:hint="eastAsia"/>
        </w:rPr>
        <w:t>主任委員</w:t>
      </w:r>
      <w:r>
        <w:rPr>
          <w:rFonts w:ascii="標楷體" w:eastAsia="標楷體" w:hAnsi="標楷體" w:hint="eastAsia"/>
        </w:rPr>
        <w:t>峰富</w:t>
      </w:r>
    </w:p>
    <w:p w:rsidR="00F542E3" w:rsidRPr="00FF10CD" w:rsidRDefault="00E96BFE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D6B449B" wp14:editId="1733EBD1">
            <wp:simplePos x="0" y="0"/>
            <wp:positionH relativeFrom="column">
              <wp:posOffset>3176270</wp:posOffset>
            </wp:positionH>
            <wp:positionV relativeFrom="paragraph">
              <wp:posOffset>216535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2772A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2772A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241</Characters>
  <Application>Microsoft Office Word</Application>
  <DocSecurity>0</DocSecurity>
  <Lines>2</Lines>
  <Paragraphs>1</Paragraphs>
  <ScaleCrop>false</ScaleCrop>
  <Company>eic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2023-09-21T05:22:00Z</cp:lastPrinted>
  <dcterms:created xsi:type="dcterms:W3CDTF">2023-10-17T08:19:00Z</dcterms:created>
  <dcterms:modified xsi:type="dcterms:W3CDTF">2023-10-30T05:26:00Z</dcterms:modified>
</cp:coreProperties>
</file>