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E661" w14:textId="2330DB22" w:rsidR="00EF4E98" w:rsidRPr="00EF4E98" w:rsidRDefault="00B62FD0" w:rsidP="00927C89">
      <w:pPr>
        <w:pStyle w:val="2"/>
        <w:adjustRightInd w:val="0"/>
        <w:snapToGrid w:val="0"/>
        <w:spacing w:beforeLines="50" w:before="120" w:afterLines="50" w:after="120"/>
        <w:ind w:left="1658" w:hangingChars="487" w:hanging="1658"/>
        <w:jc w:val="center"/>
        <w:rPr>
          <w:b/>
          <w:spacing w:val="-10"/>
          <w:sz w:val="36"/>
          <w:szCs w:val="36"/>
        </w:rPr>
      </w:pPr>
      <w:r w:rsidRPr="00EF4E98">
        <w:rPr>
          <w:rFonts w:hint="eastAsia"/>
          <w:b/>
          <w:spacing w:val="-10"/>
          <w:sz w:val="36"/>
          <w:szCs w:val="36"/>
        </w:rPr>
        <w:t>「</w:t>
      </w:r>
      <w:r w:rsidR="0016183B" w:rsidRPr="0016183B">
        <w:rPr>
          <w:rFonts w:hint="eastAsia"/>
          <w:b/>
          <w:spacing w:val="-10"/>
          <w:sz w:val="36"/>
          <w:szCs w:val="36"/>
        </w:rPr>
        <w:t>校園霸凌防制法律與實務</w:t>
      </w:r>
      <w:r w:rsidRPr="00EF4E98">
        <w:rPr>
          <w:rFonts w:hint="eastAsia"/>
          <w:b/>
          <w:spacing w:val="-10"/>
          <w:sz w:val="36"/>
          <w:szCs w:val="36"/>
        </w:rPr>
        <w:t>」</w:t>
      </w:r>
    </w:p>
    <w:p w14:paraId="44B1F8DB" w14:textId="47C1C3C3" w:rsidR="00927C89" w:rsidRPr="00927C89" w:rsidRDefault="00B62FD0" w:rsidP="00927C89">
      <w:pPr>
        <w:pStyle w:val="2"/>
        <w:adjustRightInd w:val="0"/>
        <w:snapToGrid w:val="0"/>
        <w:spacing w:beforeLines="50" w:before="120" w:afterLines="50" w:after="120"/>
        <w:ind w:left="1658" w:hangingChars="487" w:hanging="1658"/>
        <w:jc w:val="center"/>
        <w:rPr>
          <w:b/>
          <w:spacing w:val="-10"/>
          <w:sz w:val="32"/>
          <w:szCs w:val="32"/>
        </w:rPr>
      </w:pPr>
      <w:r w:rsidRPr="00EF4E98">
        <w:rPr>
          <w:rFonts w:hint="eastAsia"/>
          <w:b/>
          <w:spacing w:val="-10"/>
          <w:sz w:val="36"/>
          <w:szCs w:val="36"/>
        </w:rPr>
        <w:t>在職進修</w:t>
      </w:r>
      <w:r w:rsidR="001D030F" w:rsidRPr="00EF4E98">
        <w:rPr>
          <w:rFonts w:hint="eastAsia"/>
          <w:b/>
          <w:spacing w:val="-10"/>
          <w:sz w:val="36"/>
          <w:szCs w:val="36"/>
        </w:rPr>
        <w:t>課程</w:t>
      </w:r>
    </w:p>
    <w:p w14:paraId="5F3D4D70" w14:textId="3D4C41A4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2699E724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31668714" w14:textId="3AB0FFEC" w:rsidR="0016183B" w:rsidRDefault="0016183B" w:rsidP="0016183B">
      <w:pPr>
        <w:ind w:left="567"/>
        <w:jc w:val="both"/>
        <w:rPr>
          <w:rFonts w:ascii="標楷體" w:eastAsia="標楷體" w:hAnsi="標楷體" w:cstheme="minorBidi"/>
          <w:sz w:val="28"/>
          <w:szCs w:val="28"/>
        </w:rPr>
      </w:pPr>
      <w:r w:rsidRPr="0016183B">
        <w:rPr>
          <w:rFonts w:ascii="標楷體" w:eastAsia="標楷體" w:hAnsi="標楷體" w:cstheme="minorBidi" w:hint="eastAsia"/>
          <w:sz w:val="28"/>
          <w:szCs w:val="28"/>
        </w:rPr>
        <w:t>依據教育部統計，近三年的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校園霸凌通報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案件每年都破千，且逐年成長。可見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校園霸凌事件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成長快速，成為校園安全重大問題。109年7月21日修訂的「校園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霸凌防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制準則」將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校園霸凌的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定義，從「相同或不同學校學生與學生間」擴大到「相同或不同學校校長及教師、職員、工友、學生（以下簡稱教職員工生）對學生」。使得各校防制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校園霸凌因應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小組處理的案件範圍擴大，不僅涉及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學生間的糾紛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，也擴及教師和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學生間的紛爭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。</w:t>
      </w:r>
    </w:p>
    <w:p w14:paraId="1A14FEF1" w14:textId="77777777" w:rsidR="0016183B" w:rsidRPr="0016183B" w:rsidRDefault="0016183B" w:rsidP="0016183B">
      <w:pPr>
        <w:ind w:left="567"/>
        <w:jc w:val="both"/>
        <w:rPr>
          <w:rFonts w:ascii="標楷體" w:eastAsia="標楷體" w:hAnsi="標楷體" w:cstheme="minorBidi"/>
          <w:sz w:val="28"/>
          <w:szCs w:val="28"/>
        </w:rPr>
      </w:pPr>
    </w:p>
    <w:p w14:paraId="537C340B" w14:textId="2C9B159D" w:rsidR="005878F0" w:rsidRPr="005878F0" w:rsidRDefault="0016183B" w:rsidP="0016183B">
      <w:pPr>
        <w:ind w:left="567"/>
        <w:jc w:val="both"/>
        <w:rPr>
          <w:rFonts w:asciiTheme="minorHAnsi" w:eastAsiaTheme="minorEastAsia" w:hAnsiTheme="minorHAnsi" w:cstheme="minorBidi"/>
          <w:szCs w:val="22"/>
        </w:rPr>
      </w:pPr>
      <w:r w:rsidRPr="0016183B">
        <w:rPr>
          <w:rFonts w:ascii="標楷體" w:eastAsia="標楷體" w:hAnsi="標楷體" w:cstheme="minorBidi" w:hint="eastAsia"/>
          <w:sz w:val="28"/>
          <w:szCs w:val="28"/>
        </w:rPr>
        <w:t>本次講座特別邀請講師跟大家分享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校園霸凌事件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實務，包含：處理程序及案例，同時也讓有志入校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做霸凌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議題調查、宣講的會員，能夠更貼近校園現場實務，提供自己的專業協助學校或</w:t>
      </w:r>
      <w:proofErr w:type="gramStart"/>
      <w:r w:rsidRPr="0016183B">
        <w:rPr>
          <w:rFonts w:ascii="標楷體" w:eastAsia="標楷體" w:hAnsi="標楷體" w:cstheme="minorBidi" w:hint="eastAsia"/>
          <w:sz w:val="28"/>
          <w:szCs w:val="28"/>
        </w:rPr>
        <w:t>遭遇霸凌紛爭</w:t>
      </w:r>
      <w:proofErr w:type="gramEnd"/>
      <w:r w:rsidRPr="0016183B">
        <w:rPr>
          <w:rFonts w:ascii="標楷體" w:eastAsia="標楷體" w:hAnsi="標楷體" w:cstheme="minorBidi" w:hint="eastAsia"/>
          <w:sz w:val="28"/>
          <w:szCs w:val="28"/>
        </w:rPr>
        <w:t>之當事人解決紛爭。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歡迎會員踴躍參加。</w:t>
      </w:r>
    </w:p>
    <w:p w14:paraId="5EE5658F" w14:textId="365AC581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</w:t>
      </w:r>
      <w:r w:rsidR="0016183B" w:rsidRPr="0016183B">
        <w:rPr>
          <w:rFonts w:eastAsia="標楷體" w:hint="eastAsia"/>
          <w:noProof/>
          <w:sz w:val="28"/>
          <w:szCs w:val="28"/>
        </w:rPr>
        <w:t>校園霸凌防制法律與實務</w:t>
      </w:r>
    </w:p>
    <w:p w14:paraId="2175F771" w14:textId="08C19250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16183B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="0016183B">
        <w:rPr>
          <w:rFonts w:eastAsia="標楷體" w:hint="eastAsia"/>
          <w:noProof/>
          <w:sz w:val="28"/>
          <w:szCs w:val="28"/>
        </w:rPr>
        <w:t>16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4953C1">
        <w:rPr>
          <w:rFonts w:eastAsia="標楷體" w:hint="eastAsia"/>
          <w:noProof/>
          <w:sz w:val="28"/>
          <w:szCs w:val="28"/>
        </w:rPr>
        <w:t>六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Pr="005878F0">
        <w:rPr>
          <w:rFonts w:eastAsia="標楷體" w:hint="eastAsia"/>
          <w:noProof/>
          <w:sz w:val="28"/>
          <w:szCs w:val="28"/>
        </w:rPr>
        <w:t>上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Pr="005878F0">
        <w:rPr>
          <w:rFonts w:eastAsia="標楷體" w:hint="eastAsia"/>
          <w:noProof/>
          <w:sz w:val="28"/>
          <w:szCs w:val="28"/>
        </w:rPr>
        <w:t>9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="007048E9">
        <w:rPr>
          <w:rFonts w:eastAsia="標楷體" w:hint="eastAsia"/>
          <w:noProof/>
          <w:sz w:val="28"/>
          <w:szCs w:val="28"/>
        </w:rPr>
        <w:t>1</w:t>
      </w:r>
      <w:bookmarkStart w:id="0" w:name="_GoBack"/>
      <w:bookmarkEnd w:id="0"/>
      <w:r w:rsidRPr="005878F0">
        <w:rPr>
          <w:rFonts w:eastAsia="標楷體" w:hint="eastAsia"/>
          <w:noProof/>
          <w:sz w:val="28"/>
          <w:szCs w:val="28"/>
        </w:rPr>
        <w:t>0</w:t>
      </w:r>
    </w:p>
    <w:p w14:paraId="45A27162" w14:textId="3E5EAC25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四、地點：</w:t>
      </w:r>
      <w:r w:rsidR="0016183B" w:rsidRPr="0016183B">
        <w:rPr>
          <w:rFonts w:eastAsia="標楷體" w:hint="eastAsia"/>
          <w:noProof/>
          <w:sz w:val="28"/>
          <w:szCs w:val="28"/>
        </w:rPr>
        <w:t>彰化地方法院</w:t>
      </w:r>
      <w:r w:rsidR="00052788">
        <w:rPr>
          <w:rFonts w:eastAsia="標楷體" w:hint="eastAsia"/>
          <w:noProof/>
          <w:sz w:val="28"/>
          <w:szCs w:val="28"/>
        </w:rPr>
        <w:t>1</w:t>
      </w:r>
      <w:r w:rsidR="00052788">
        <w:rPr>
          <w:rFonts w:eastAsia="標楷體" w:hint="eastAsia"/>
          <w:noProof/>
          <w:sz w:val="28"/>
          <w:szCs w:val="28"/>
        </w:rPr>
        <w:t>樓多媒體室</w:t>
      </w:r>
      <w:r w:rsidR="007048E9">
        <w:rPr>
          <w:rFonts w:eastAsia="標楷體" w:hint="eastAsia"/>
          <w:noProof/>
          <w:sz w:val="28"/>
          <w:szCs w:val="28"/>
        </w:rPr>
        <w:t>(</w:t>
      </w:r>
      <w:r w:rsidR="0016183B" w:rsidRPr="0016183B">
        <w:rPr>
          <w:rFonts w:eastAsia="標楷體" w:hint="eastAsia"/>
          <w:noProof/>
          <w:sz w:val="28"/>
          <w:szCs w:val="28"/>
        </w:rPr>
        <w:t>51045</w:t>
      </w:r>
      <w:r w:rsidR="0016183B" w:rsidRPr="0016183B">
        <w:rPr>
          <w:rFonts w:eastAsia="標楷體" w:hint="eastAsia"/>
          <w:noProof/>
          <w:sz w:val="28"/>
          <w:szCs w:val="28"/>
        </w:rPr>
        <w:t>彰化縣員林市員林大道二段</w:t>
      </w:r>
      <w:r w:rsidR="0016183B" w:rsidRPr="0016183B">
        <w:rPr>
          <w:rFonts w:eastAsia="標楷體" w:hint="eastAsia"/>
          <w:noProof/>
          <w:sz w:val="28"/>
          <w:szCs w:val="28"/>
        </w:rPr>
        <w:t>1</w:t>
      </w:r>
      <w:r w:rsidR="0016183B" w:rsidRPr="0016183B">
        <w:rPr>
          <w:rFonts w:eastAsia="標楷體" w:hint="eastAsia"/>
          <w:noProof/>
          <w:sz w:val="28"/>
          <w:szCs w:val="28"/>
        </w:rPr>
        <w:t>號</w:t>
      </w:r>
      <w:r w:rsidR="007048E9">
        <w:rPr>
          <w:rFonts w:eastAsia="標楷體" w:hint="eastAsia"/>
          <w:noProof/>
          <w:sz w:val="28"/>
          <w:szCs w:val="28"/>
        </w:rPr>
        <w:t>)</w:t>
      </w:r>
    </w:p>
    <w:p w14:paraId="2B1A838D" w14:textId="77777777" w:rsidR="0016183B" w:rsidRPr="00052788" w:rsidRDefault="0000231C" w:rsidP="00927C89">
      <w:pPr>
        <w:pStyle w:val="2"/>
        <w:spacing w:beforeLines="50" w:before="120" w:afterLines="50" w:after="120"/>
        <w:ind w:left="560" w:hangingChars="200" w:hanging="560"/>
        <w:rPr>
          <w:rFonts w:ascii="標楷體" w:hAnsi="標楷體"/>
        </w:rPr>
      </w:pPr>
      <w:bookmarkStart w:id="1" w:name="_Hlk96353895"/>
      <w:r>
        <w:rPr>
          <w:rFonts w:hint="eastAsia"/>
        </w:rPr>
        <w:t>五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4317B7" w:rsidRPr="00052788">
        <w:rPr>
          <w:rFonts w:ascii="標楷體" w:hAnsi="標楷體" w:hint="eastAsia"/>
        </w:rPr>
        <w:t>實體＋線上同步進行。</w:t>
      </w:r>
    </w:p>
    <w:p w14:paraId="2CA1406F" w14:textId="569FFFAB" w:rsidR="00927C89" w:rsidRDefault="0016183B" w:rsidP="00927C89">
      <w:pPr>
        <w:pStyle w:val="2"/>
        <w:spacing w:beforeLines="50" w:before="120" w:afterLines="50" w:after="120"/>
        <w:ind w:left="560" w:hangingChars="200" w:hanging="560"/>
      </w:pPr>
      <w:r w:rsidRPr="00052788">
        <w:rPr>
          <w:rFonts w:ascii="標楷體" w:hAnsi="標楷體" w:hint="eastAsia"/>
        </w:rPr>
        <w:t xml:space="preserve">              </w:t>
      </w:r>
      <w:r w:rsidR="00927C89" w:rsidRPr="00052788">
        <w:rPr>
          <w:rFonts w:ascii="標楷體" w:hAnsi="標楷體" w:hint="eastAsia"/>
          <w:color w:val="000000" w:themeColor="text1"/>
        </w:rPr>
        <w:t>實體</w:t>
      </w:r>
      <w:r w:rsidR="00052788" w:rsidRPr="00052788">
        <w:rPr>
          <w:rFonts w:ascii="標楷體" w:hAnsi="標楷體" w:hint="eastAsia"/>
          <w:color w:val="000000" w:themeColor="text1"/>
        </w:rPr>
        <w:t>50位</w:t>
      </w:r>
      <w:r w:rsidRPr="00052788">
        <w:rPr>
          <w:rFonts w:ascii="標楷體" w:hAnsi="標楷體" w:hint="eastAsia"/>
        </w:rPr>
        <w:t>(現場備餐盒)</w:t>
      </w:r>
      <w:r w:rsidR="004317B7" w:rsidRPr="00052788">
        <w:rPr>
          <w:rFonts w:ascii="標楷體" w:hAnsi="標楷體" w:hint="eastAsia"/>
        </w:rPr>
        <w:t>，線上1</w:t>
      </w:r>
      <w:r w:rsidRPr="00052788">
        <w:rPr>
          <w:rFonts w:ascii="標楷體" w:hAnsi="標楷體" w:hint="eastAsia"/>
        </w:rPr>
        <w:t>0</w:t>
      </w:r>
      <w:r w:rsidR="004317B7" w:rsidRPr="00052788">
        <w:rPr>
          <w:rFonts w:ascii="標楷體" w:hAnsi="標楷體" w:hint="eastAsia"/>
        </w:rPr>
        <w:t>0位</w:t>
      </w:r>
      <w:r w:rsidR="00927C89" w:rsidRPr="00052788">
        <w:rPr>
          <w:rFonts w:ascii="標楷體" w:hAnsi="標楷體" w:hint="eastAsia"/>
        </w:rPr>
        <w:t>。</w:t>
      </w:r>
    </w:p>
    <w:p w14:paraId="2FCD914E" w14:textId="794B68B6" w:rsidR="004327C0" w:rsidRDefault="0000231C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六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327C0">
        <w:rPr>
          <w:rStyle w:val="a4"/>
          <w:rFonts w:ascii="標楷體" w:hAnsi="標楷體" w:hint="eastAsia"/>
          <w:sz w:val="28"/>
          <w:szCs w:val="28"/>
        </w:rPr>
        <w:t>1</w:t>
      </w:r>
      <w:r w:rsidR="0016183B">
        <w:rPr>
          <w:rStyle w:val="a4"/>
          <w:rFonts w:ascii="標楷體" w:hAnsi="標楷體" w:hint="eastAsia"/>
          <w:sz w:val="28"/>
          <w:szCs w:val="28"/>
        </w:rPr>
        <w:t>1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16183B">
        <w:rPr>
          <w:rStyle w:val="a4"/>
          <w:rFonts w:ascii="標楷體" w:hAnsi="標楷體" w:hint="eastAsia"/>
          <w:sz w:val="28"/>
          <w:szCs w:val="28"/>
        </w:rPr>
        <w:t>20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8550BB">
        <w:rPr>
          <w:rStyle w:val="a4"/>
          <w:rFonts w:ascii="標楷體" w:hAnsi="標楷體" w:hint="eastAsia"/>
          <w:sz w:val="28"/>
          <w:szCs w:val="28"/>
        </w:rPr>
        <w:t>一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16183B">
        <w:rPr>
          <w:rStyle w:val="a4"/>
          <w:rFonts w:ascii="標楷體" w:hAnsi="標楷體" w:hint="eastAsia"/>
          <w:sz w:val="28"/>
          <w:szCs w:val="28"/>
        </w:rPr>
        <w:t>10</w:t>
      </w:r>
      <w:r w:rsidR="00EF4E98">
        <w:rPr>
          <w:rStyle w:val="a4"/>
          <w:rFonts w:ascii="標楷體" w:hAnsi="標楷體" w:hint="eastAsia"/>
          <w:sz w:val="28"/>
          <w:szCs w:val="28"/>
        </w:rPr>
        <w:t>：</w:t>
      </w:r>
      <w:r w:rsidR="004327C0">
        <w:rPr>
          <w:rStyle w:val="a4"/>
          <w:rFonts w:ascii="標楷體" w:hAnsi="標楷體" w:hint="eastAsia"/>
          <w:sz w:val="28"/>
          <w:szCs w:val="28"/>
        </w:rPr>
        <w:t>00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</w:t>
      </w:r>
      <w:r w:rsidR="0016183B">
        <w:rPr>
          <w:rFonts w:ascii="標楷體" w:hAnsi="標楷體" w:hint="eastAsia"/>
        </w:rPr>
        <w:t>2</w:t>
      </w:r>
      <w:r w:rsidR="003660DC" w:rsidRPr="005F56A0">
        <w:rPr>
          <w:rFonts w:ascii="標楷體" w:hAnsi="標楷體" w:hint="eastAsia"/>
        </w:rPr>
        <w:t>月</w:t>
      </w:r>
      <w:r w:rsidR="0016183B">
        <w:rPr>
          <w:rFonts w:ascii="標楷體" w:hAnsi="標楷體" w:hint="eastAsia"/>
        </w:rPr>
        <w:t>1</w:t>
      </w:r>
      <w:r w:rsidR="00B937AF">
        <w:rPr>
          <w:rFonts w:ascii="標楷體" w:hAnsi="標楷體" w:hint="eastAsia"/>
        </w:rPr>
        <w:t>1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</w:p>
    <w:p w14:paraId="7849D06F" w14:textId="77777777" w:rsidR="007048E9" w:rsidRDefault="004327C0" w:rsidP="004327C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="0016183B">
        <w:rPr>
          <w:rFonts w:ascii="標楷體" w:hAnsi="標楷體" w:hint="eastAsia"/>
        </w:rPr>
        <w:t>一</w:t>
      </w:r>
      <w:r w:rsidR="00BB2AE0" w:rsidRPr="005F56A0">
        <w:rPr>
          <w:rFonts w:ascii="標楷體" w:hAnsi="標楷體" w:hint="eastAsia"/>
        </w:rPr>
        <w:t>）</w:t>
      </w:r>
      <w:r w:rsidR="00B62FD0">
        <w:rPr>
          <w:rFonts w:ascii="標楷體" w:hAnsi="標楷體" w:hint="eastAsia"/>
        </w:rPr>
        <w:t>下</w:t>
      </w:r>
      <w:r w:rsidR="003660DC" w:rsidRPr="005F56A0">
        <w:rPr>
          <w:rFonts w:ascii="標楷體" w:hAnsi="標楷體" w:hint="eastAsia"/>
        </w:rPr>
        <w:t>午1</w:t>
      </w:r>
      <w:r w:rsidR="00B62FD0">
        <w:rPr>
          <w:rFonts w:ascii="標楷體" w:hAnsi="標楷體" w:hint="eastAsia"/>
        </w:rPr>
        <w:t>7</w:t>
      </w:r>
      <w:r w:rsidR="00EF4E98">
        <w:rPr>
          <w:rFonts w:ascii="標楷體" w:hAnsi="標楷體" w:hint="eastAsia"/>
        </w:rPr>
        <w:t>：00</w:t>
      </w:r>
      <w:r w:rsidR="003660DC" w:rsidRPr="005F56A0">
        <w:rPr>
          <w:rFonts w:ascii="標楷體" w:hAnsi="標楷體" w:hint="eastAsia"/>
        </w:rPr>
        <w:t>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</w:t>
      </w:r>
      <w:r w:rsidR="0016183B">
        <w:rPr>
          <w:rFonts w:ascii="標楷體" w:hAnsi="標楷體" w:hint="eastAsia"/>
        </w:rPr>
        <w:t>彰化</w:t>
      </w:r>
      <w:r w:rsidR="00B62FD0">
        <w:rPr>
          <w:rFonts w:ascii="標楷體" w:hAnsi="標楷體" w:hint="eastAsia"/>
        </w:rPr>
        <w:t>律師公</w:t>
      </w:r>
      <w:r w:rsidR="00927C89" w:rsidRPr="005F56A0">
        <w:rPr>
          <w:rFonts w:ascii="標楷體" w:hAnsi="標楷體" w:hint="eastAsia"/>
        </w:rPr>
        <w:t>會</w:t>
      </w:r>
      <w:bookmarkEnd w:id="2"/>
      <w:r w:rsidR="00927C89" w:rsidRPr="005F56A0">
        <w:rPr>
          <w:rFonts w:ascii="標楷體" w:hAnsi="標楷體" w:hint="eastAsia"/>
        </w:rPr>
        <w:t>完成報</w:t>
      </w:r>
    </w:p>
    <w:p w14:paraId="3FFF63D3" w14:textId="77777777" w:rsidR="007048E9" w:rsidRDefault="007048E9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</w:t>
      </w:r>
      <w:r w:rsidR="00927C89" w:rsidRPr="005F56A0">
        <w:rPr>
          <w:rFonts w:ascii="標楷體" w:hAnsi="標楷體" w:hint="eastAsia"/>
        </w:rPr>
        <w:t>名，</w:t>
      </w:r>
      <w:r w:rsidR="003A6EB1" w:rsidRPr="005F56A0">
        <w:rPr>
          <w:rFonts w:ascii="標楷體" w:hAnsi="標楷體" w:cs="Arial" w:hint="eastAsia"/>
        </w:rPr>
        <w:t>以報名先後順序為準，額滿將提早關閉報名系統。報名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B62FD0">
        <w:rPr>
          <w:rFonts w:ascii="標楷體" w:hAnsi="標楷體" w:cs="Arial" w:hint="eastAsia"/>
        </w:rPr>
        <w:t>課</w:t>
      </w:r>
    </w:p>
    <w:p w14:paraId="546D323F" w14:textId="4472D33A" w:rsidR="00EF4E98" w:rsidRDefault="007048E9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 xml:space="preserve">    </w:t>
      </w:r>
      <w:r w:rsidR="00B62FD0">
        <w:rPr>
          <w:rFonts w:ascii="標楷體" w:hAnsi="標楷體" w:cs="Arial" w:hint="eastAsia"/>
        </w:rPr>
        <w:t>程前，</w:t>
      </w:r>
      <w:r w:rsidR="0016183B">
        <w:rPr>
          <w:rFonts w:ascii="標楷體" w:hAnsi="標楷體" w:cs="Arial" w:hint="eastAsia"/>
        </w:rPr>
        <w:t>彰化</w:t>
      </w:r>
      <w:r w:rsidR="00B62FD0">
        <w:rPr>
          <w:rFonts w:ascii="標楷體" w:hAnsi="標楷體" w:cs="Arial" w:hint="eastAsia"/>
        </w:rPr>
        <w:t>律師公會將</w:t>
      </w:r>
      <w:r w:rsidR="00EF4E98">
        <w:rPr>
          <w:rFonts w:ascii="標楷體" w:hAnsi="標楷體" w:cs="Arial" w:hint="eastAsia"/>
        </w:rPr>
        <w:t>發通知及</w:t>
      </w:r>
      <w:r w:rsidR="00B62FD0">
        <w:rPr>
          <w:rFonts w:ascii="標楷體" w:hAnsi="標楷體" w:cs="Arial" w:hint="eastAsia"/>
        </w:rPr>
        <w:t>提供視</w:t>
      </w:r>
      <w:r w:rsidR="00EF4E98">
        <w:rPr>
          <w:rFonts w:ascii="標楷體" w:hAnsi="標楷體" w:cs="Arial" w:hint="eastAsia"/>
        </w:rPr>
        <w:t>訊連結給已完成線上報名的律師。</w:t>
      </w:r>
    </w:p>
    <w:p w14:paraId="79C0CD44" w14:textId="7BBA2768" w:rsidR="00927C89" w:rsidRDefault="00EF4E98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 xml:space="preserve">    (</w:t>
      </w:r>
      <w:r w:rsidR="00B62FD0">
        <w:rPr>
          <w:rFonts w:ascii="標楷體" w:hAnsi="標楷體" w:cs="Arial" w:hint="eastAsia"/>
        </w:rPr>
        <w:t>課程聯絡人：</w:t>
      </w:r>
      <w:r w:rsidR="0016183B" w:rsidRPr="005C42BE">
        <w:rPr>
          <w:rFonts w:ascii="標楷體" w:hAnsi="標楷體" w:cs="Arial" w:hint="eastAsia"/>
        </w:rPr>
        <w:t>彰化</w:t>
      </w:r>
      <w:r w:rsidRPr="005C42BE">
        <w:rPr>
          <w:rFonts w:ascii="標楷體" w:hAnsi="標楷體" w:cs="Arial" w:hint="eastAsia"/>
        </w:rPr>
        <w:t>律師公會</w:t>
      </w:r>
      <w:r w:rsidR="00052788" w:rsidRPr="005C42BE">
        <w:rPr>
          <w:rFonts w:ascii="標楷體" w:hAnsi="標楷體" w:cs="Arial" w:hint="eastAsia"/>
        </w:rPr>
        <w:t>張紜禎</w:t>
      </w:r>
      <w:r w:rsidR="00B62FD0" w:rsidRPr="005C42BE">
        <w:rPr>
          <w:rFonts w:ascii="標楷體" w:hAnsi="標楷體" w:cs="Arial" w:hint="eastAsia"/>
        </w:rPr>
        <w:t>小姐</w:t>
      </w:r>
      <w:r w:rsidR="00B62FD0">
        <w:rPr>
          <w:rFonts w:ascii="標楷體" w:hAnsi="標楷體" w:cs="Arial" w:hint="eastAsia"/>
        </w:rPr>
        <w:t>，電話：0</w:t>
      </w:r>
      <w:r w:rsidR="0016183B">
        <w:rPr>
          <w:rFonts w:ascii="標楷體" w:hAnsi="標楷體" w:cs="Arial" w:hint="eastAsia"/>
        </w:rPr>
        <w:t>4-834-6627</w:t>
      </w:r>
      <w:r w:rsidR="00A90379">
        <w:rPr>
          <w:rFonts w:ascii="標楷體" w:hAnsi="標楷體" w:cs="Arial" w:hint="eastAsia"/>
        </w:rPr>
        <w:t>轉分機13</w:t>
      </w:r>
      <w:r>
        <w:rPr>
          <w:rFonts w:ascii="標楷體" w:hAnsi="標楷體" w:cs="Arial" w:hint="eastAsia"/>
        </w:rPr>
        <w:t>)</w:t>
      </w:r>
    </w:p>
    <w:p w14:paraId="0C065C98" w14:textId="2F876C17" w:rsidR="00D954B8" w:rsidRDefault="008C0103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cs="Arial"/>
        </w:rPr>
        <w:drawing>
          <wp:anchor distT="0" distB="0" distL="114300" distR="114300" simplePos="0" relativeHeight="251658240" behindDoc="1" locked="0" layoutInCell="1" allowOverlap="1" wp14:anchorId="7C21F3EC" wp14:editId="6AD7CAA0">
            <wp:simplePos x="0" y="0"/>
            <wp:positionH relativeFrom="column">
              <wp:posOffset>3986780</wp:posOffset>
            </wp:positionH>
            <wp:positionV relativeFrom="paragraph">
              <wp:posOffset>76200</wp:posOffset>
            </wp:positionV>
            <wp:extent cx="694055" cy="694055"/>
            <wp:effectExtent l="0" t="0" r="0" b="0"/>
            <wp:wrapNone/>
            <wp:docPr id="55625249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16286" w14:textId="681FE380" w:rsidR="00450943" w:rsidRDefault="00450943" w:rsidP="004327C0">
      <w:pPr>
        <w:pStyle w:val="2"/>
        <w:spacing w:beforeLines="50" w:before="120" w:afterLines="50" w:after="120"/>
        <w:jc w:val="both"/>
      </w:pPr>
      <w:r>
        <w:rPr>
          <w:rFonts w:cs="Arial" w:hint="eastAsia"/>
        </w:rPr>
        <w:t xml:space="preserve"> </w:t>
      </w:r>
      <w:r w:rsidR="007048E9">
        <w:rPr>
          <w:rFonts w:cs="Arial" w:hint="eastAsia"/>
        </w:rPr>
        <w:t xml:space="preserve">   </w:t>
      </w:r>
      <w:r>
        <w:rPr>
          <w:rFonts w:cs="Arial" w:hint="eastAsia"/>
        </w:rPr>
        <w:t>報名連結：</w:t>
      </w:r>
      <w:hyperlink r:id="rId9" w:history="1">
        <w:r w:rsidR="00D954B8" w:rsidRPr="00DB2084">
          <w:rPr>
            <w:rStyle w:val="a7"/>
          </w:rPr>
          <w:t>https://reurl.cc/7MvMEb</w:t>
        </w:r>
      </w:hyperlink>
    </w:p>
    <w:bookmarkEnd w:id="1"/>
    <w:p w14:paraId="0D4077D9" w14:textId="77777777" w:rsidR="008C0103" w:rsidRDefault="008C0103" w:rsidP="00927C89">
      <w:pPr>
        <w:pStyle w:val="2"/>
        <w:spacing w:beforeLines="50" w:before="120" w:afterLines="50" w:after="120"/>
        <w:ind w:left="560" w:hangingChars="200" w:hanging="560"/>
        <w:rPr>
          <w:rFonts w:ascii="標楷體" w:hAnsi="標楷體"/>
        </w:rPr>
      </w:pPr>
    </w:p>
    <w:p w14:paraId="20A02AF7" w14:textId="718EC5A0" w:rsidR="004411C6" w:rsidRDefault="0049468E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ascii="標楷體" w:hAnsi="標楷體" w:hint="eastAsia"/>
        </w:rPr>
        <w:t>※</w:t>
      </w:r>
      <w:r w:rsidRPr="0049468E">
        <w:rPr>
          <w:rFonts w:hint="eastAsia"/>
          <w:b/>
          <w:bCs/>
        </w:rPr>
        <w:t>完成報名，系統會自行回復信件至您的信箱，建議無須再以電話確認。</w:t>
      </w:r>
    </w:p>
    <w:p w14:paraId="6E43D255" w14:textId="3C6B2690" w:rsidR="00D52454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lastRenderedPageBreak/>
        <w:t>七、議程：</w:t>
      </w:r>
    </w:p>
    <w:tbl>
      <w:tblPr>
        <w:tblpPr w:leftFromText="180" w:rightFromText="180" w:vertAnchor="text" w:tblpXSpec="center" w:tblpY="1"/>
        <w:tblOverlap w:val="never"/>
        <w:tblW w:w="90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645"/>
        <w:gridCol w:w="3881"/>
        <w:gridCol w:w="1649"/>
      </w:tblGrid>
      <w:tr w:rsidR="0016183B" w:rsidRPr="00231A08" w14:paraId="4D657484" w14:textId="77777777" w:rsidTr="00376860">
        <w:trPr>
          <w:trHeight w:hRule="exact" w:val="680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50678C27" w14:textId="77777777" w:rsidR="0016183B" w:rsidRPr="00231A08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kern w:val="0"/>
                <w:sz w:val="32"/>
              </w:rPr>
            </w:pPr>
            <w:r w:rsidRPr="00231A08">
              <w:rPr>
                <w:rFonts w:ascii="標楷體" w:eastAsia="標楷體" w:hAnsi="標楷體" w:cs="華康中黑體" w:hint="eastAsia"/>
                <w:kern w:val="0"/>
                <w:sz w:val="32"/>
              </w:rPr>
              <w:t>時間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F789AE5" w14:textId="77777777" w:rsidR="0016183B" w:rsidRPr="00231A08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kern w:val="0"/>
                <w:sz w:val="32"/>
              </w:rPr>
            </w:pPr>
            <w:r w:rsidRPr="00231A08">
              <w:rPr>
                <w:rFonts w:ascii="標楷體" w:eastAsia="標楷體" w:hAnsi="標楷體" w:cs="華康中黑體" w:hint="eastAsia"/>
                <w:kern w:val="0"/>
                <w:sz w:val="32"/>
              </w:rPr>
              <w:t>長度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0DB1E28" w14:textId="77777777" w:rsidR="0016183B" w:rsidRPr="00231A08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kern w:val="0"/>
                <w:sz w:val="32"/>
              </w:rPr>
            </w:pPr>
            <w:r w:rsidRPr="00231A08">
              <w:rPr>
                <w:rFonts w:ascii="標楷體" w:eastAsia="標楷體" w:hAnsi="標楷體" w:cs="華康中黑體" w:hint="eastAsia"/>
                <w:kern w:val="0"/>
                <w:sz w:val="32"/>
              </w:rPr>
              <w:t>主題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120ABA4" w14:textId="77777777" w:rsidR="0016183B" w:rsidRPr="00231A08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kern w:val="0"/>
                <w:sz w:val="32"/>
              </w:rPr>
            </w:pPr>
            <w:r w:rsidRPr="00231A08">
              <w:rPr>
                <w:rFonts w:ascii="標楷體" w:eastAsia="標楷體" w:hAnsi="標楷體" w:cs="華康中黑體" w:hint="eastAsia"/>
                <w:kern w:val="0"/>
                <w:sz w:val="32"/>
              </w:rPr>
              <w:t>講師</w:t>
            </w:r>
          </w:p>
        </w:tc>
      </w:tr>
      <w:tr w:rsidR="0016183B" w:rsidRPr="00231A08" w14:paraId="7BCA28E8" w14:textId="77777777" w:rsidTr="00376860">
        <w:trPr>
          <w:trHeight w:val="1247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4833BFCC" w14:textId="77777777" w:rsidR="0016183B" w:rsidRPr="00231A08" w:rsidRDefault="0016183B" w:rsidP="00376860">
            <w:pPr>
              <w:widowControl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 w:rsidRPr="00231A08"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  <w:t>09:00-09:1</w:t>
            </w:r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451D8C5" w14:textId="77777777" w:rsidR="0016183B" w:rsidRPr="00231A08" w:rsidRDefault="0016183B" w:rsidP="00376860">
            <w:pPr>
              <w:widowControl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 w:rsidRPr="00231A08"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  <w:t>1</w:t>
            </w:r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0分鐘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2F5A102" w14:textId="77777777" w:rsidR="0016183B" w:rsidRPr="00231A08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color w:val="000000" w:themeColor="text1"/>
                <w:kern w:val="0"/>
                <w:sz w:val="28"/>
                <w:szCs w:val="28"/>
              </w:rPr>
            </w:pPr>
            <w:r w:rsidRPr="00231A08">
              <w:rPr>
                <w:rFonts w:ascii="標楷體" w:eastAsia="標楷體" w:hAnsi="標楷體" w:cs="華康中黑體" w:hint="eastAsia"/>
                <w:color w:val="000000" w:themeColor="text1"/>
                <w:kern w:val="0"/>
                <w:sz w:val="32"/>
              </w:rPr>
              <w:t>主辦單位開場致詞、簡介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42EA058" w14:textId="67F2B639" w:rsidR="0016183B" w:rsidRPr="00231A08" w:rsidRDefault="0016183B" w:rsidP="00376860">
            <w:pPr>
              <w:widowControl/>
              <w:spacing w:line="400" w:lineRule="exact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</w:p>
        </w:tc>
      </w:tr>
      <w:tr w:rsidR="0016183B" w:rsidRPr="00231A08" w14:paraId="09B82B2C" w14:textId="77777777" w:rsidTr="00376860">
        <w:trPr>
          <w:trHeight w:val="1247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15903D6D" w14:textId="77777777" w:rsidR="0016183B" w:rsidRPr="00231A08" w:rsidRDefault="0016183B" w:rsidP="00376860">
            <w:pPr>
              <w:widowControl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 w:rsidRPr="00231A08"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  <w:t>09:1</w:t>
            </w:r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0</w:t>
            </w:r>
            <w:r w:rsidRPr="00231A08"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0</w:t>
            </w:r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4</w:t>
            </w:r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9913CDD" w14:textId="77777777" w:rsidR="0016183B" w:rsidRPr="00231A08" w:rsidRDefault="0016183B" w:rsidP="00376860">
            <w:pPr>
              <w:widowControl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90</w:t>
            </w:r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3D8C1F4" w14:textId="77777777" w:rsidR="0016183B" w:rsidRPr="00231A08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kern w:val="0"/>
                <w:sz w:val="20"/>
              </w:rPr>
            </w:pPr>
            <w:proofErr w:type="gramStart"/>
            <w:r w:rsidRPr="00A55539">
              <w:rPr>
                <w:rFonts w:ascii="標楷體" w:eastAsia="標楷體" w:hAnsi="標楷體" w:cs="華康中黑體" w:hint="eastAsia"/>
                <w:bCs/>
                <w:sz w:val="32"/>
                <w:szCs w:val="32"/>
              </w:rPr>
              <w:t>校園霸凌</w:t>
            </w:r>
            <w:r>
              <w:rPr>
                <w:rFonts w:ascii="標楷體" w:eastAsia="標楷體" w:hAnsi="標楷體" w:cs="華康中黑體" w:hint="eastAsia"/>
                <w:bCs/>
                <w:sz w:val="32"/>
                <w:szCs w:val="32"/>
              </w:rPr>
              <w:t>事件</w:t>
            </w:r>
            <w:proofErr w:type="gramEnd"/>
            <w:r>
              <w:rPr>
                <w:rFonts w:ascii="標楷體" w:eastAsia="標楷體" w:hAnsi="標楷體" w:cs="華康中黑體" w:hint="eastAsia"/>
                <w:bCs/>
                <w:sz w:val="32"/>
                <w:szCs w:val="32"/>
              </w:rPr>
              <w:t>處理程序與實務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D95750D" w14:textId="77777777" w:rsidR="0016183B" w:rsidRPr="00231A08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渼侖</w:t>
            </w:r>
            <w:proofErr w:type="gramEnd"/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講師</w:t>
            </w:r>
          </w:p>
        </w:tc>
      </w:tr>
      <w:tr w:rsidR="0016183B" w14:paraId="0B0740EB" w14:textId="77777777" w:rsidTr="00376860">
        <w:trPr>
          <w:trHeight w:val="1247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795CFA57" w14:textId="77777777" w:rsidR="0016183B" w:rsidRPr="00231A08" w:rsidRDefault="0016183B" w:rsidP="00376860">
            <w:pPr>
              <w:widowControl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10:40-12:10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EFCE71E" w14:textId="77777777" w:rsidR="0016183B" w:rsidRPr="00231A08" w:rsidRDefault="0016183B" w:rsidP="00376860">
            <w:pPr>
              <w:widowControl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90</w:t>
            </w:r>
            <w:r w:rsidRPr="00231A08">
              <w:rPr>
                <w:rFonts w:ascii="標楷體" w:eastAsia="標楷體" w:hAnsi="標楷體" w:cs="華康中黑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3B727E" w14:textId="77777777" w:rsidR="0016183B" w:rsidRPr="00A55539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華康中黑體"/>
                <w:bCs/>
                <w:sz w:val="32"/>
                <w:szCs w:val="32"/>
              </w:rPr>
              <w:t>防制</w:t>
            </w:r>
            <w:proofErr w:type="gramStart"/>
            <w:r>
              <w:rPr>
                <w:rFonts w:ascii="標楷體" w:eastAsia="標楷體" w:hAnsi="標楷體" w:cs="華康中黑體"/>
                <w:bCs/>
                <w:sz w:val="32"/>
                <w:szCs w:val="32"/>
              </w:rPr>
              <w:t>校園霸凌課程</w:t>
            </w:r>
            <w:proofErr w:type="gramEnd"/>
            <w:r>
              <w:rPr>
                <w:rFonts w:ascii="標楷體" w:eastAsia="標楷體" w:hAnsi="標楷體" w:cs="華康中黑體"/>
                <w:bCs/>
                <w:sz w:val="32"/>
                <w:szCs w:val="32"/>
              </w:rPr>
              <w:t>分享</w:t>
            </w:r>
            <w:r>
              <w:rPr>
                <w:rFonts w:ascii="標楷體" w:eastAsia="標楷體" w:hAnsi="標楷體" w:cs="華康中黑體" w:hint="eastAsia"/>
                <w:bCs/>
                <w:sz w:val="32"/>
                <w:szCs w:val="32"/>
              </w:rPr>
              <w:t>--</w:t>
            </w:r>
            <w:r>
              <w:rPr>
                <w:rFonts w:ascii="標楷體" w:eastAsia="標楷體" w:hAnsi="標楷體" w:cs="華康中黑體"/>
                <w:bCs/>
                <w:sz w:val="32"/>
                <w:szCs w:val="32"/>
              </w:rPr>
              <w:t>如何</w:t>
            </w:r>
            <w:r w:rsidRPr="00E87351">
              <w:rPr>
                <w:rFonts w:ascii="標楷體" w:eastAsia="標楷體" w:hAnsi="標楷體" w:cs="華康中黑體"/>
                <w:bCs/>
                <w:sz w:val="32"/>
                <w:szCs w:val="32"/>
              </w:rPr>
              <w:t>和學生談</w:t>
            </w:r>
            <w:proofErr w:type="gramStart"/>
            <w:r w:rsidRPr="00E87351">
              <w:rPr>
                <w:rFonts w:ascii="標楷體" w:eastAsia="標楷體" w:hAnsi="標楷體" w:cs="華康中黑體" w:hint="eastAsia"/>
                <w:bCs/>
                <w:sz w:val="32"/>
                <w:szCs w:val="32"/>
              </w:rPr>
              <w:t>終止</w:t>
            </w:r>
            <w:r w:rsidRPr="00E87351">
              <w:rPr>
                <w:rFonts w:ascii="標楷體" w:eastAsia="標楷體" w:hAnsi="標楷體" w:cs="華康中黑體"/>
                <w:bCs/>
                <w:sz w:val="32"/>
                <w:szCs w:val="32"/>
              </w:rPr>
              <w:t>霸</w:t>
            </w:r>
            <w:r>
              <w:rPr>
                <w:rFonts w:ascii="標楷體" w:eastAsia="標楷體" w:hAnsi="標楷體" w:cs="華康中黑體"/>
                <w:bCs/>
                <w:sz w:val="32"/>
                <w:szCs w:val="32"/>
              </w:rPr>
              <w:t>凌</w:t>
            </w:r>
            <w:proofErr w:type="gramEnd"/>
          </w:p>
        </w:tc>
        <w:tc>
          <w:tcPr>
            <w:tcW w:w="1649" w:type="dxa"/>
            <w:shd w:val="clear" w:color="auto" w:fill="auto"/>
            <w:vAlign w:val="center"/>
          </w:tcPr>
          <w:p w14:paraId="4EA42AB5" w14:textId="77777777" w:rsidR="0016183B" w:rsidRDefault="0016183B" w:rsidP="00376860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華康中黑體"/>
                <w:kern w:val="0"/>
                <w:sz w:val="28"/>
                <w:szCs w:val="28"/>
              </w:rPr>
              <w:t>陳端峰講師</w:t>
            </w:r>
          </w:p>
        </w:tc>
      </w:tr>
    </w:tbl>
    <w:p w14:paraId="748FB55E" w14:textId="2AAD07A5" w:rsidR="00927C89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3B4F9D9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70559CA2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0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4C141218" w:rsidR="00515604" w:rsidRDefault="00515604">
      <w:pPr>
        <w:rPr>
          <w:sz w:val="32"/>
          <w:szCs w:val="32"/>
        </w:rPr>
      </w:pPr>
    </w:p>
    <w:p w14:paraId="3906FEF5" w14:textId="78F58E28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="0094256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AE7D16" w:rsidRPr="00AE7D16" w:rsidSect="00EF4E98">
      <w:footerReference w:type="default" r:id="rId11"/>
      <w:pgSz w:w="12240" w:h="15840"/>
      <w:pgMar w:top="1440" w:right="1230" w:bottom="1440" w:left="12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C7CA" w14:textId="77777777" w:rsidR="00B9460D" w:rsidRDefault="00B9460D">
      <w:r>
        <w:separator/>
      </w:r>
    </w:p>
  </w:endnote>
  <w:endnote w:type="continuationSeparator" w:id="0">
    <w:p w14:paraId="08AE3576" w14:textId="77777777" w:rsidR="00B9460D" w:rsidRDefault="00B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2251BD4F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48E9" w:rsidRPr="007048E9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19AE" w14:textId="77777777" w:rsidR="00B9460D" w:rsidRDefault="00B9460D">
      <w:r>
        <w:separator/>
      </w:r>
    </w:p>
  </w:footnote>
  <w:footnote w:type="continuationSeparator" w:id="0">
    <w:p w14:paraId="516E580F" w14:textId="77777777" w:rsidR="00B9460D" w:rsidRDefault="00B9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30477"/>
    <w:rsid w:val="00031530"/>
    <w:rsid w:val="000448D9"/>
    <w:rsid w:val="00052788"/>
    <w:rsid w:val="000E4A5A"/>
    <w:rsid w:val="000E74BB"/>
    <w:rsid w:val="00117A44"/>
    <w:rsid w:val="00140467"/>
    <w:rsid w:val="00145592"/>
    <w:rsid w:val="001461F5"/>
    <w:rsid w:val="0016183B"/>
    <w:rsid w:val="001D030F"/>
    <w:rsid w:val="001E17EB"/>
    <w:rsid w:val="00254C96"/>
    <w:rsid w:val="002A3586"/>
    <w:rsid w:val="002E4289"/>
    <w:rsid w:val="002E67F9"/>
    <w:rsid w:val="00324A74"/>
    <w:rsid w:val="00336FCF"/>
    <w:rsid w:val="003660DC"/>
    <w:rsid w:val="003A6E94"/>
    <w:rsid w:val="003A6EB1"/>
    <w:rsid w:val="003B0E8E"/>
    <w:rsid w:val="003C5503"/>
    <w:rsid w:val="004044A3"/>
    <w:rsid w:val="00420D81"/>
    <w:rsid w:val="004317B7"/>
    <w:rsid w:val="004327C0"/>
    <w:rsid w:val="004411C6"/>
    <w:rsid w:val="00450943"/>
    <w:rsid w:val="00457E92"/>
    <w:rsid w:val="00472414"/>
    <w:rsid w:val="0049468E"/>
    <w:rsid w:val="004953C1"/>
    <w:rsid w:val="004B1433"/>
    <w:rsid w:val="00515604"/>
    <w:rsid w:val="00530EDA"/>
    <w:rsid w:val="005878F0"/>
    <w:rsid w:val="005A0E64"/>
    <w:rsid w:val="005C42BE"/>
    <w:rsid w:val="005D028E"/>
    <w:rsid w:val="005F56A0"/>
    <w:rsid w:val="006461CD"/>
    <w:rsid w:val="0067407F"/>
    <w:rsid w:val="00683D91"/>
    <w:rsid w:val="006A7646"/>
    <w:rsid w:val="007048E9"/>
    <w:rsid w:val="00716A63"/>
    <w:rsid w:val="007333FD"/>
    <w:rsid w:val="0075444A"/>
    <w:rsid w:val="007B7E7F"/>
    <w:rsid w:val="007F5F9E"/>
    <w:rsid w:val="00806C7D"/>
    <w:rsid w:val="00807928"/>
    <w:rsid w:val="00807BDC"/>
    <w:rsid w:val="008430C0"/>
    <w:rsid w:val="008550BB"/>
    <w:rsid w:val="00872516"/>
    <w:rsid w:val="008A5E92"/>
    <w:rsid w:val="008C0103"/>
    <w:rsid w:val="008D5993"/>
    <w:rsid w:val="00924801"/>
    <w:rsid w:val="00927C89"/>
    <w:rsid w:val="00942562"/>
    <w:rsid w:val="009606D5"/>
    <w:rsid w:val="009C3367"/>
    <w:rsid w:val="009D4D16"/>
    <w:rsid w:val="00A5488E"/>
    <w:rsid w:val="00A87D70"/>
    <w:rsid w:val="00A90379"/>
    <w:rsid w:val="00AD0B5B"/>
    <w:rsid w:val="00AD5A77"/>
    <w:rsid w:val="00AE7D16"/>
    <w:rsid w:val="00B11D11"/>
    <w:rsid w:val="00B60778"/>
    <w:rsid w:val="00B62FD0"/>
    <w:rsid w:val="00B715B3"/>
    <w:rsid w:val="00B91E91"/>
    <w:rsid w:val="00B937AF"/>
    <w:rsid w:val="00B9460D"/>
    <w:rsid w:val="00B96BC7"/>
    <w:rsid w:val="00BB2AE0"/>
    <w:rsid w:val="00C15CAF"/>
    <w:rsid w:val="00C260EB"/>
    <w:rsid w:val="00C75417"/>
    <w:rsid w:val="00CA0D84"/>
    <w:rsid w:val="00CB7191"/>
    <w:rsid w:val="00CD16C4"/>
    <w:rsid w:val="00CF052B"/>
    <w:rsid w:val="00D226A4"/>
    <w:rsid w:val="00D52454"/>
    <w:rsid w:val="00D85588"/>
    <w:rsid w:val="00D954B8"/>
    <w:rsid w:val="00DB4380"/>
    <w:rsid w:val="00DE5162"/>
    <w:rsid w:val="00E10290"/>
    <w:rsid w:val="00E254F5"/>
    <w:rsid w:val="00E327FE"/>
    <w:rsid w:val="00E4324D"/>
    <w:rsid w:val="00E70DD1"/>
    <w:rsid w:val="00E80317"/>
    <w:rsid w:val="00E87351"/>
    <w:rsid w:val="00EA1B2B"/>
    <w:rsid w:val="00EE71EB"/>
    <w:rsid w:val="00EF4E98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7MvME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CF0E-932E-44BD-8A02-3738DD11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2023-07-11T05:18:00Z</cp:lastPrinted>
  <dcterms:created xsi:type="dcterms:W3CDTF">2023-11-16T05:29:00Z</dcterms:created>
  <dcterms:modified xsi:type="dcterms:W3CDTF">2023-11-17T03:24:00Z</dcterms:modified>
</cp:coreProperties>
</file>