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2C3319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890E5F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月</w:t>
      </w:r>
      <w:r w:rsidR="00890E5F">
        <w:rPr>
          <w:rFonts w:ascii="標楷體" w:eastAsia="標楷體" w:hint="eastAsia"/>
        </w:rPr>
        <w:t>1</w:t>
      </w:r>
      <w:r w:rsidR="00BC5BE5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日</w:t>
      </w:r>
    </w:p>
    <w:p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B55DCE" w:rsidRPr="00B7038C">
        <w:rPr>
          <w:rFonts w:ascii="標楷體" w:eastAsia="標楷體" w:hAnsi="標楷體" w:hint="eastAsia"/>
        </w:rPr>
        <w:t>3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2C3319" w:rsidRPr="00B7038C">
        <w:rPr>
          <w:rFonts w:ascii="標楷體" w:eastAsia="標楷體" w:hAnsi="標楷體" w:hint="eastAsia"/>
        </w:rPr>
        <w:t>3</w:t>
      </w:r>
      <w:r w:rsidR="00626575">
        <w:rPr>
          <w:rFonts w:ascii="標楷體" w:eastAsia="標楷體" w:hAnsi="標楷體"/>
        </w:rPr>
        <w:t>6</w:t>
      </w:r>
      <w:r w:rsidR="00890E5F">
        <w:rPr>
          <w:rFonts w:ascii="標楷體" w:eastAsia="標楷體" w:hAnsi="標楷體" w:hint="eastAsia"/>
        </w:rPr>
        <w:t>66</w:t>
      </w:r>
      <w:r w:rsidRPr="00B7038C">
        <w:rPr>
          <w:rFonts w:ascii="標楷體" w:eastAsia="標楷體" w:hAnsi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BE2851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890E5F" w:rsidRPr="00890E5F">
        <w:rPr>
          <w:rFonts w:ascii="標楷體" w:eastAsia="標楷體" w:hAnsi="標楷體" w:hint="eastAsia"/>
          <w:sz w:val="32"/>
          <w:szCs w:val="32"/>
        </w:rPr>
        <w:t>跨境犯罪防治委員會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</w:t>
      </w:r>
      <w:r w:rsidR="00B55DCE">
        <w:rPr>
          <w:rFonts w:ascii="標楷體" w:eastAsia="標楷體" w:hAnsi="標楷體" w:hint="eastAsia"/>
          <w:sz w:val="32"/>
          <w:szCs w:val="32"/>
        </w:rPr>
        <w:t>113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626575">
        <w:rPr>
          <w:rFonts w:ascii="標楷體" w:eastAsia="標楷體" w:hAnsi="標楷體" w:hint="eastAsia"/>
          <w:sz w:val="32"/>
          <w:szCs w:val="32"/>
        </w:rPr>
        <w:t>1</w:t>
      </w:r>
      <w:r w:rsidR="00890E5F">
        <w:rPr>
          <w:rFonts w:ascii="標楷體" w:eastAsia="標楷體" w:hAnsi="標楷體" w:hint="eastAsia"/>
          <w:sz w:val="32"/>
          <w:szCs w:val="32"/>
        </w:rPr>
        <w:t>1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890E5F">
        <w:rPr>
          <w:rFonts w:ascii="標楷體" w:eastAsia="標楷體" w:hAnsi="標楷體" w:hint="eastAsia"/>
          <w:sz w:val="32"/>
          <w:szCs w:val="32"/>
        </w:rPr>
        <w:t>5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890E5F">
        <w:rPr>
          <w:rFonts w:ascii="標楷體" w:eastAsia="標楷體" w:hAnsi="標楷體" w:hint="eastAsia"/>
          <w:sz w:val="32"/>
          <w:szCs w:val="32"/>
        </w:rPr>
        <w:t>二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890E5F">
        <w:rPr>
          <w:rFonts w:ascii="標楷體" w:eastAsia="標楷體" w:hAnsi="標楷體" w:hint="eastAsia"/>
          <w:sz w:val="32"/>
          <w:szCs w:val="32"/>
        </w:rPr>
        <w:t>中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626575">
        <w:rPr>
          <w:rFonts w:ascii="標楷體" w:eastAsia="標楷體" w:hAnsi="標楷體" w:hint="eastAsia"/>
          <w:sz w:val="32"/>
          <w:szCs w:val="32"/>
        </w:rPr>
        <w:t>1</w:t>
      </w:r>
      <w:r w:rsidR="00890E5F">
        <w:rPr>
          <w:rFonts w:ascii="標楷體" w:eastAsia="標楷體" w:hAnsi="標楷體" w:hint="eastAsia"/>
          <w:sz w:val="32"/>
          <w:szCs w:val="32"/>
        </w:rPr>
        <w:t>2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F13BE8">
        <w:rPr>
          <w:rFonts w:ascii="標楷體" w:eastAsia="標楷體" w:hAnsi="標楷體" w:hint="eastAsia"/>
          <w:sz w:val="32"/>
          <w:szCs w:val="32"/>
        </w:rPr>
        <w:t>至</w:t>
      </w:r>
      <w:proofErr w:type="gramStart"/>
      <w:r w:rsidR="00890E5F">
        <w:rPr>
          <w:rFonts w:ascii="標楷體" w:eastAsia="標楷體" w:hAnsi="標楷體" w:hint="eastAsia"/>
          <w:sz w:val="32"/>
          <w:szCs w:val="32"/>
        </w:rPr>
        <w:t>14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假</w:t>
      </w:r>
      <w:r w:rsidR="00B55DCE">
        <w:rPr>
          <w:rFonts w:ascii="標楷體" w:eastAsia="標楷體" w:hAnsi="標楷體" w:hint="eastAsia"/>
          <w:sz w:val="32"/>
          <w:szCs w:val="32"/>
        </w:rPr>
        <w:t>本</w:t>
      </w:r>
      <w:r w:rsidR="000F14CA">
        <w:rPr>
          <w:rFonts w:ascii="標楷體" w:eastAsia="標楷體" w:hAnsi="標楷體" w:hint="eastAsia"/>
          <w:sz w:val="32"/>
          <w:szCs w:val="32"/>
        </w:rPr>
        <w:t>會</w:t>
      </w:r>
      <w:proofErr w:type="gramEnd"/>
      <w:r w:rsidR="000F14CA" w:rsidRPr="000F14CA">
        <w:rPr>
          <w:rFonts w:ascii="標楷體" w:eastAsia="標楷體" w:hAnsi="標楷體" w:hint="eastAsia"/>
          <w:sz w:val="32"/>
          <w:szCs w:val="32"/>
        </w:rPr>
        <w:t>會議室(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台北市中正區忠孝西路一段4號7樓C室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890E5F">
        <w:rPr>
          <w:rFonts w:ascii="標楷體" w:eastAsia="標楷體" w:hAnsi="標楷體" w:hint="eastAsia"/>
          <w:sz w:val="32"/>
          <w:szCs w:val="32"/>
        </w:rPr>
        <w:t>舉</w:t>
      </w:r>
      <w:r w:rsidR="007B18C4" w:rsidRPr="007B18C4">
        <w:rPr>
          <w:rFonts w:ascii="標楷體" w:eastAsia="標楷體" w:hAnsi="標楷體" w:hint="eastAsia"/>
          <w:sz w:val="32"/>
          <w:szCs w:val="32"/>
        </w:rPr>
        <w:t>辦「</w:t>
      </w:r>
      <w:r w:rsidR="00890E5F" w:rsidRPr="00890E5F">
        <w:rPr>
          <w:rFonts w:ascii="標楷體" w:eastAsia="標楷體" w:hAnsi="標楷體" w:hint="eastAsia"/>
          <w:sz w:val="32"/>
          <w:szCs w:val="32"/>
        </w:rPr>
        <w:t>跨境犯罪防治新加坡犯罪防治實務發展 - Singapore's Battle Against Money Laundering: Challenges, Sectors at Risk, and Legal Frameworks</w:t>
      </w:r>
      <w:r w:rsidR="007B18C4" w:rsidRPr="007B18C4">
        <w:rPr>
          <w:rFonts w:ascii="標楷體" w:eastAsia="標楷體" w:hAnsi="標楷體" w:hint="eastAsia"/>
          <w:sz w:val="32"/>
          <w:szCs w:val="32"/>
        </w:rPr>
        <w:t>」</w:t>
      </w:r>
      <w:r w:rsidR="000F14CA"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626575" w:rsidRPr="00D77B7C" w:rsidRDefault="007458AB" w:rsidP="00BE2851">
      <w:pPr>
        <w:pStyle w:val="ab"/>
        <w:numPr>
          <w:ilvl w:val="0"/>
          <w:numId w:val="15"/>
        </w:numPr>
        <w:spacing w:line="440" w:lineRule="exact"/>
        <w:ind w:leftChars="0" w:left="1366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7458AB">
        <w:rPr>
          <w:rFonts w:ascii="標楷體" w:eastAsia="標楷體" w:hAnsi="標楷體" w:hint="eastAsia"/>
          <w:sz w:val="32"/>
          <w:szCs w:val="32"/>
        </w:rPr>
        <w:t>隨函檢附ＤＭ乙份。</w:t>
      </w:r>
    </w:p>
    <w:p w:rsidR="00E14684" w:rsidRPr="00626575" w:rsidRDefault="00B55DCE" w:rsidP="00BE2851">
      <w:pPr>
        <w:pStyle w:val="ab"/>
        <w:numPr>
          <w:ilvl w:val="0"/>
          <w:numId w:val="15"/>
        </w:numPr>
        <w:spacing w:line="440" w:lineRule="exact"/>
        <w:ind w:leftChars="0" w:left="1366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626575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890E5F" w:rsidRPr="00890E5F">
        <w:rPr>
          <w:rFonts w:ascii="標楷體" w:eastAsia="標楷體" w:hAnsi="標楷體" w:hint="eastAsia"/>
        </w:rPr>
        <w:t>跨境犯罪防治委員會</w:t>
      </w:r>
      <w:r w:rsidR="00890E5F">
        <w:rPr>
          <w:rFonts w:ascii="標楷體" w:eastAsia="標楷體" w:hAnsi="標楷體" w:hint="eastAsia"/>
        </w:rPr>
        <w:t xml:space="preserve"> </w:t>
      </w:r>
      <w:r w:rsidR="00890E5F" w:rsidRPr="00890E5F">
        <w:rPr>
          <w:rFonts w:ascii="標楷體" w:eastAsia="標楷體" w:hAnsi="標楷體" w:hint="eastAsia"/>
        </w:rPr>
        <w:t>歐主任委員陽弘</w:t>
      </w:r>
      <w:bookmarkStart w:id="0" w:name="_GoBack"/>
      <w:bookmarkEnd w:id="0"/>
    </w:p>
    <w:p w:rsidR="00F542E3" w:rsidRPr="00FF10CD" w:rsidRDefault="00D10D63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613D36CA" wp14:editId="046BD7E6">
            <wp:simplePos x="0" y="0"/>
            <wp:positionH relativeFrom="column">
              <wp:posOffset>3111240</wp:posOffset>
            </wp:positionH>
            <wp:positionV relativeFrom="paragraph">
              <wp:posOffset>263677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10D63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10D63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5473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3C1F"/>
    <w:rsid w:val="0004519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13154"/>
    <w:rsid w:val="00114A7F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634E3"/>
    <w:rsid w:val="00672233"/>
    <w:rsid w:val="0068015E"/>
    <w:rsid w:val="006820C1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0E5F"/>
    <w:rsid w:val="00893FD4"/>
    <w:rsid w:val="008946B1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C5BE5"/>
    <w:rsid w:val="00BE2851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0D63"/>
    <w:rsid w:val="00D146BC"/>
    <w:rsid w:val="00D16CA6"/>
    <w:rsid w:val="00D50AFC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317</Characters>
  <Application>Microsoft Office Word</Application>
  <DocSecurity>0</DocSecurity>
  <Lines>2</Lines>
  <Paragraphs>1</Paragraphs>
  <ScaleCrop>false</ScaleCrop>
  <Company>eic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2023-11-07T08:12:00Z</cp:lastPrinted>
  <dcterms:created xsi:type="dcterms:W3CDTF">2024-10-11T12:14:00Z</dcterms:created>
  <dcterms:modified xsi:type="dcterms:W3CDTF">2024-10-14T11:02:00Z</dcterms:modified>
</cp:coreProperties>
</file>