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7C4F" w14:textId="20739683" w:rsidR="00BE44B6" w:rsidRPr="0093520D" w:rsidRDefault="00162EE2" w:rsidP="0093520D">
      <w:pPr>
        <w:spacing w:afterLines="50" w:after="180"/>
        <w:jc w:val="center"/>
        <w:rPr>
          <w:rFonts w:ascii="標楷體" w:eastAsia="標楷體" w:hAnsi="標楷體"/>
          <w:spacing w:val="-20"/>
          <w:sz w:val="36"/>
          <w:szCs w:val="36"/>
        </w:rPr>
      </w:pPr>
      <w:r w:rsidRPr="00EF40E6">
        <w:rPr>
          <w:rFonts w:ascii="標楷體" w:eastAsia="標楷體" w:hAnsi="標楷體" w:hint="eastAsia"/>
          <w:spacing w:val="-20"/>
          <w:sz w:val="36"/>
          <w:szCs w:val="36"/>
        </w:rPr>
        <w:t>11</w:t>
      </w:r>
      <w:r w:rsidR="00E8295B">
        <w:rPr>
          <w:rFonts w:ascii="標楷體" w:eastAsia="標楷體" w:hAnsi="標楷體" w:hint="eastAsia"/>
          <w:spacing w:val="-20"/>
          <w:sz w:val="36"/>
          <w:szCs w:val="36"/>
        </w:rPr>
        <w:t>4</w:t>
      </w:r>
      <w:r w:rsidRPr="00EF40E6">
        <w:rPr>
          <w:rFonts w:ascii="標楷體" w:eastAsia="標楷體" w:hAnsi="標楷體" w:hint="eastAsia"/>
          <w:spacing w:val="-20"/>
          <w:sz w:val="36"/>
          <w:szCs w:val="36"/>
        </w:rPr>
        <w:t>年律師轉任法官宣導說明會程序表</w:t>
      </w:r>
    </w:p>
    <w:tbl>
      <w:tblPr>
        <w:tblStyle w:val="a3"/>
        <w:tblpPr w:leftFromText="180" w:rightFromText="180" w:vertAnchor="text" w:horzAnchor="margin" w:tblpXSpec="center" w:tblpY="197"/>
        <w:tblW w:w="9215" w:type="dxa"/>
        <w:tblLook w:val="04A0" w:firstRow="1" w:lastRow="0" w:firstColumn="1" w:lastColumn="0" w:noHBand="0" w:noVBand="1"/>
      </w:tblPr>
      <w:tblGrid>
        <w:gridCol w:w="3403"/>
        <w:gridCol w:w="5812"/>
      </w:tblGrid>
      <w:tr w:rsidR="00BE44B6" w:rsidRPr="00F60AAE" w14:paraId="50BD442F" w14:textId="77777777" w:rsidTr="00BE44B6">
        <w:trPr>
          <w:trHeight w:val="798"/>
        </w:trPr>
        <w:tc>
          <w:tcPr>
            <w:tcW w:w="3403" w:type="dxa"/>
            <w:vAlign w:val="center"/>
          </w:tcPr>
          <w:p w14:paraId="6B8FB93D" w14:textId="77777777" w:rsidR="00BE44B6" w:rsidRPr="00187A42" w:rsidRDefault="00BE44B6" w:rsidP="00BE44B6">
            <w:pPr>
              <w:kinsoku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時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間</w:t>
            </w:r>
          </w:p>
        </w:tc>
        <w:tc>
          <w:tcPr>
            <w:tcW w:w="5812" w:type="dxa"/>
            <w:vAlign w:val="center"/>
          </w:tcPr>
          <w:p w14:paraId="03C25180" w14:textId="77777777" w:rsidR="00BE44B6" w:rsidRPr="00187A42" w:rsidRDefault="00BE44B6" w:rsidP="00BE44B6">
            <w:pPr>
              <w:kinsoku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程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序</w:t>
            </w:r>
          </w:p>
        </w:tc>
      </w:tr>
      <w:tr w:rsidR="00BE44B6" w:rsidRPr="00F60AAE" w14:paraId="44B3F949" w14:textId="77777777" w:rsidTr="00BE44B6">
        <w:trPr>
          <w:trHeight w:val="737"/>
        </w:trPr>
        <w:tc>
          <w:tcPr>
            <w:tcW w:w="3403" w:type="dxa"/>
            <w:vAlign w:val="center"/>
          </w:tcPr>
          <w:p w14:paraId="07EDB11E" w14:textId="77777777" w:rsidR="00BE44B6" w:rsidRPr="00187A42" w:rsidRDefault="00BE44B6" w:rsidP="00BE44B6">
            <w:pPr>
              <w:kinsoku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12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12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812" w:type="dxa"/>
            <w:vAlign w:val="center"/>
          </w:tcPr>
          <w:p w14:paraId="44B090E8" w14:textId="77777777" w:rsidR="00BE44B6" w:rsidRPr="00187A42" w:rsidRDefault="00BE44B6" w:rsidP="00BE44B6">
            <w:pPr>
              <w:kinsoku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報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到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引導</w:t>
            </w:r>
          </w:p>
        </w:tc>
      </w:tr>
      <w:tr w:rsidR="00BE44B6" w:rsidRPr="00F60AAE" w14:paraId="62B0C86A" w14:textId="77777777" w:rsidTr="00BE44B6">
        <w:trPr>
          <w:trHeight w:val="737"/>
        </w:trPr>
        <w:tc>
          <w:tcPr>
            <w:tcW w:w="3403" w:type="dxa"/>
            <w:vAlign w:val="center"/>
          </w:tcPr>
          <w:p w14:paraId="476F39AA" w14:textId="77777777" w:rsidR="00BE44B6" w:rsidRPr="00187A42" w:rsidRDefault="00BE44B6" w:rsidP="00BE44B6">
            <w:pPr>
              <w:kinsoku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12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812" w:type="dxa"/>
            <w:vAlign w:val="center"/>
          </w:tcPr>
          <w:p w14:paraId="110407ED" w14:textId="77777777" w:rsidR="00BE44B6" w:rsidRPr="00187A42" w:rsidRDefault="00BE44B6" w:rsidP="00BE44B6">
            <w:pPr>
              <w:kinsoku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開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場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致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詞</w:t>
            </w:r>
          </w:p>
        </w:tc>
      </w:tr>
      <w:tr w:rsidR="00BE44B6" w:rsidRPr="00F60AAE" w14:paraId="200D504A" w14:textId="77777777" w:rsidTr="00BE44B6">
        <w:trPr>
          <w:trHeight w:val="737"/>
        </w:trPr>
        <w:tc>
          <w:tcPr>
            <w:tcW w:w="3403" w:type="dxa"/>
            <w:vAlign w:val="center"/>
          </w:tcPr>
          <w:p w14:paraId="330588FD" w14:textId="77777777" w:rsidR="00BE44B6" w:rsidRPr="00187A42" w:rsidRDefault="00BE44B6" w:rsidP="00BE44B6">
            <w:pPr>
              <w:kinsoku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12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3：00</w:t>
            </w:r>
          </w:p>
        </w:tc>
        <w:tc>
          <w:tcPr>
            <w:tcW w:w="5812" w:type="dxa"/>
            <w:vAlign w:val="center"/>
          </w:tcPr>
          <w:p w14:paraId="76651CC3" w14:textId="77777777" w:rsidR="00BE44B6" w:rsidRPr="00187A42" w:rsidRDefault="00BE44B6" w:rsidP="00BE44B6">
            <w:pPr>
              <w:kinsoku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律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師申請轉任法官遴選作業程序</w:t>
            </w:r>
          </w:p>
        </w:tc>
      </w:tr>
      <w:tr w:rsidR="00BE44B6" w:rsidRPr="00F60AAE" w14:paraId="046BD86F" w14:textId="77777777" w:rsidTr="00BE44B6">
        <w:trPr>
          <w:trHeight w:val="737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39CDECA4" w14:textId="77777777" w:rsidR="00BE44B6" w:rsidRPr="00187A42" w:rsidRDefault="00BE44B6" w:rsidP="00BE44B6">
            <w:pPr>
              <w:kinsoku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3：00-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13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BFC2D8A" w14:textId="77777777" w:rsidR="00BE44B6" w:rsidRPr="00187A42" w:rsidRDefault="00BE44B6" w:rsidP="00BE44B6">
            <w:pPr>
              <w:kinsoku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轉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任法官職前研習說明</w:t>
            </w:r>
          </w:p>
        </w:tc>
      </w:tr>
      <w:tr w:rsidR="00BE44B6" w:rsidRPr="00F60AAE" w14:paraId="554A7159" w14:textId="77777777" w:rsidTr="00BE44B6">
        <w:trPr>
          <w:trHeight w:val="737"/>
        </w:trPr>
        <w:tc>
          <w:tcPr>
            <w:tcW w:w="3403" w:type="dxa"/>
            <w:vAlign w:val="center"/>
          </w:tcPr>
          <w:p w14:paraId="385AD0DF" w14:textId="77777777" w:rsidR="00BE44B6" w:rsidRPr="00187A42" w:rsidRDefault="00BE44B6" w:rsidP="00BE44B6">
            <w:pPr>
              <w:kinsoku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3：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0-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14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：00</w:t>
            </w:r>
          </w:p>
        </w:tc>
        <w:tc>
          <w:tcPr>
            <w:tcW w:w="5812" w:type="dxa"/>
            <w:vAlign w:val="center"/>
          </w:tcPr>
          <w:p w14:paraId="0F0BDDD8" w14:textId="77777777" w:rsidR="00BE44B6" w:rsidRPr="00187A42" w:rsidRDefault="00BE44B6" w:rsidP="00BE44B6">
            <w:pPr>
              <w:kinsoku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律轉法官經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驗分享、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綜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合座談</w:t>
            </w:r>
          </w:p>
        </w:tc>
      </w:tr>
      <w:tr w:rsidR="00BE44B6" w:rsidRPr="00F60AAE" w14:paraId="3F45BEF4" w14:textId="77777777" w:rsidTr="00BE44B6">
        <w:trPr>
          <w:trHeight w:val="737"/>
        </w:trPr>
        <w:tc>
          <w:tcPr>
            <w:tcW w:w="3403" w:type="dxa"/>
            <w:vAlign w:val="center"/>
          </w:tcPr>
          <w:p w14:paraId="23EB40EB" w14:textId="77777777" w:rsidR="00BE44B6" w:rsidRPr="00187A42" w:rsidRDefault="00BE44B6" w:rsidP="00BE44B6">
            <w:pPr>
              <w:kinsoku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4：00</w:t>
            </w:r>
          </w:p>
        </w:tc>
        <w:tc>
          <w:tcPr>
            <w:tcW w:w="5812" w:type="dxa"/>
            <w:vAlign w:val="center"/>
          </w:tcPr>
          <w:p w14:paraId="13264C31" w14:textId="77777777" w:rsidR="00BE44B6" w:rsidRPr="00187A42" w:rsidRDefault="00BE44B6" w:rsidP="00BE44B6">
            <w:pPr>
              <w:kinsoku w:val="0"/>
              <w:spacing w:line="44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(散</w:t>
            </w:r>
            <w:r w:rsidRPr="00187A42">
              <w:rPr>
                <w:rFonts w:ascii="標楷體" w:eastAsia="標楷體" w:hAnsi="標楷體"/>
                <w:color w:val="000000"/>
                <w:sz w:val="32"/>
                <w:szCs w:val="32"/>
              </w:rPr>
              <w:t>會</w:t>
            </w:r>
            <w:r w:rsidRPr="00187A4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)</w:t>
            </w:r>
          </w:p>
        </w:tc>
      </w:tr>
    </w:tbl>
    <w:p w14:paraId="71BB7798" w14:textId="77777777" w:rsidR="00BE44B6" w:rsidRPr="007134B7" w:rsidRDefault="00BE44B6" w:rsidP="00BE44B6">
      <w:pPr>
        <w:pStyle w:val="aa"/>
        <w:spacing w:line="640" w:lineRule="exact"/>
        <w:ind w:leftChars="0" w:left="-147"/>
        <w:rPr>
          <w:rFonts w:ascii="標楷體" w:eastAsia="標楷體" w:hAnsi="標楷體"/>
          <w:spacing w:val="-20"/>
          <w:sz w:val="32"/>
          <w:szCs w:val="32"/>
        </w:rPr>
      </w:pPr>
    </w:p>
    <w:p w14:paraId="3FE80412" w14:textId="77777777" w:rsidR="00F60AAE" w:rsidRPr="00F60AAE" w:rsidRDefault="00F60AAE" w:rsidP="00F60AAE">
      <w:pPr>
        <w:jc w:val="center"/>
        <w:rPr>
          <w:rFonts w:ascii="標楷體" w:eastAsia="標楷體" w:hAnsi="標楷體"/>
          <w:sz w:val="28"/>
          <w:szCs w:val="28"/>
        </w:rPr>
      </w:pPr>
    </w:p>
    <w:sectPr w:rsidR="00F60AAE" w:rsidRPr="00F60A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25CE" w14:textId="77777777" w:rsidR="008F34EA" w:rsidRDefault="008F34EA" w:rsidP="00FA6654">
      <w:r>
        <w:separator/>
      </w:r>
    </w:p>
  </w:endnote>
  <w:endnote w:type="continuationSeparator" w:id="0">
    <w:p w14:paraId="61D9ED08" w14:textId="77777777" w:rsidR="008F34EA" w:rsidRDefault="008F34EA" w:rsidP="00FA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B4B7" w14:textId="77777777" w:rsidR="008F34EA" w:rsidRDefault="008F34EA" w:rsidP="00FA6654">
      <w:r>
        <w:separator/>
      </w:r>
    </w:p>
  </w:footnote>
  <w:footnote w:type="continuationSeparator" w:id="0">
    <w:p w14:paraId="6C5904E3" w14:textId="77777777" w:rsidR="008F34EA" w:rsidRDefault="008F34EA" w:rsidP="00FA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C5DA3"/>
    <w:multiLevelType w:val="hybridMultilevel"/>
    <w:tmpl w:val="1D440BEA"/>
    <w:lvl w:ilvl="0" w:tplc="06CA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AE"/>
    <w:rsid w:val="00093339"/>
    <w:rsid w:val="00162EE2"/>
    <w:rsid w:val="00187A42"/>
    <w:rsid w:val="00366DAC"/>
    <w:rsid w:val="007E2D40"/>
    <w:rsid w:val="00802228"/>
    <w:rsid w:val="00860C20"/>
    <w:rsid w:val="0088127F"/>
    <w:rsid w:val="008B37B9"/>
    <w:rsid w:val="008F34EA"/>
    <w:rsid w:val="00914A5D"/>
    <w:rsid w:val="0093520D"/>
    <w:rsid w:val="009473DA"/>
    <w:rsid w:val="00AB25E7"/>
    <w:rsid w:val="00B21717"/>
    <w:rsid w:val="00BE44B6"/>
    <w:rsid w:val="00C01FB2"/>
    <w:rsid w:val="00D07FF2"/>
    <w:rsid w:val="00D73B06"/>
    <w:rsid w:val="00E50646"/>
    <w:rsid w:val="00E67AB8"/>
    <w:rsid w:val="00E8295B"/>
    <w:rsid w:val="00EF40E6"/>
    <w:rsid w:val="00F60AAE"/>
    <w:rsid w:val="00FA6654"/>
    <w:rsid w:val="00FC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046F2"/>
  <w15:chartTrackingRefBased/>
  <w15:docId w15:val="{04C254C0-61F1-4B3B-8283-7438F357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40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6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66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6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6654"/>
    <w:rPr>
      <w:sz w:val="20"/>
      <w:szCs w:val="20"/>
    </w:rPr>
  </w:style>
  <w:style w:type="paragraph" w:styleId="aa">
    <w:name w:val="List Paragraph"/>
    <w:basedOn w:val="a"/>
    <w:uiPriority w:val="34"/>
    <w:qFormat/>
    <w:rsid w:val="00BE44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劉宴君</cp:lastModifiedBy>
  <cp:revision>10</cp:revision>
  <cp:lastPrinted>2022-10-26T08:44:00Z</cp:lastPrinted>
  <dcterms:created xsi:type="dcterms:W3CDTF">2020-12-29T06:11:00Z</dcterms:created>
  <dcterms:modified xsi:type="dcterms:W3CDTF">2024-11-07T07:48:00Z</dcterms:modified>
</cp:coreProperties>
</file>