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32AEA50A" w:rsidR="00B81DA7" w:rsidRPr="00F843B1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</w:t>
      </w:r>
      <w:r w:rsidR="00625BE4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品管</w:t>
      </w:r>
      <w:r w:rsidR="003B018F" w:rsidRPr="00F843B1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441FE26B" w:rsidR="003B018F" w:rsidRPr="002F0115" w:rsidRDefault="00625BE4" w:rsidP="00DC4891">
      <w:pPr>
        <w:spacing w:beforeLines="20" w:before="72" w:afterLines="50" w:after="180" w:line="480" w:lineRule="exact"/>
        <w:ind w:left="119"/>
        <w:jc w:val="center"/>
        <w:rPr>
          <w:rFonts w:ascii="標楷體" w:eastAsia="標楷體" w:hAnsi="標楷體"/>
          <w:b/>
          <w:bCs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5BE4">
        <w:rPr>
          <w:rFonts w:ascii="標楷體" w:eastAsia="標楷體" w:hAnsi="標楷體" w:hint="eastAsia"/>
          <w:b/>
          <w:bCs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施工安全管理及職安危機處理實務</w:t>
      </w:r>
    </w:p>
    <w:p w14:paraId="6F33A048" w14:textId="07EE782E" w:rsidR="0059498B" w:rsidRPr="00444C67" w:rsidRDefault="005E229F" w:rsidP="00625BE4">
      <w:pPr>
        <w:spacing w:line="320" w:lineRule="exact"/>
        <w:ind w:left="1133" w:hangingChars="472" w:hanging="113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宗</w:t>
      </w:r>
      <w:r w:rsidRPr="00444C67">
        <w:rPr>
          <w:rFonts w:eastAsia="標楷體"/>
          <w:szCs w:val="24"/>
        </w:rPr>
        <w:t xml:space="preserve">    </w:t>
      </w:r>
      <w:r w:rsidRPr="00444C67">
        <w:rPr>
          <w:rFonts w:eastAsia="標楷體"/>
          <w:szCs w:val="24"/>
        </w:rPr>
        <w:t>旨：</w:t>
      </w:r>
      <w:r w:rsidR="005A68CA" w:rsidRPr="00444C67">
        <w:rPr>
          <w:rFonts w:eastAsia="標楷體"/>
          <w:szCs w:val="24"/>
        </w:rPr>
        <w:t>在國內三級品管制度及安全衛生相關法規限制下，面對</w:t>
      </w:r>
      <w:proofErr w:type="gramStart"/>
      <w:r w:rsidR="005A68CA" w:rsidRPr="00444C67">
        <w:rPr>
          <w:rFonts w:eastAsia="標楷體"/>
          <w:szCs w:val="24"/>
        </w:rPr>
        <w:t>勞</w:t>
      </w:r>
      <w:proofErr w:type="gramEnd"/>
      <w:r w:rsidR="005A68CA" w:rsidRPr="00444C67">
        <w:rPr>
          <w:rFonts w:eastAsia="標楷體"/>
          <w:szCs w:val="24"/>
        </w:rPr>
        <w:t>安事故動輒千萬之賠償請求、無期限勒令停工及民刑事訴訟之進行，業主要如何減少及控制損失，勞工又應如何主張權利，實屬重要。本課程係依「職業安全衛生法」之相關規定，介紹安全衛生的重要性及認識安全衛生相關法規，實施工作及預防災變所必要之安全衛生教育、訓練。</w:t>
      </w:r>
      <w:proofErr w:type="gramStart"/>
      <w:r w:rsidR="005A68CA" w:rsidRPr="00444C67">
        <w:rPr>
          <w:rFonts w:eastAsia="標楷體"/>
          <w:szCs w:val="24"/>
        </w:rPr>
        <w:t>此外，</w:t>
      </w:r>
      <w:proofErr w:type="gramEnd"/>
      <w:r w:rsidR="005A68CA" w:rsidRPr="00444C67">
        <w:rPr>
          <w:rFonts w:eastAsia="標楷體"/>
          <w:szCs w:val="24"/>
        </w:rPr>
        <w:t>藉著安全衛生計畫與管理，針對緊急事故應變及消防急救常識進行說明，進而提昇工作安全讓災害歸零</w:t>
      </w:r>
      <w:r w:rsidR="009A407C" w:rsidRPr="00444C67">
        <w:rPr>
          <w:rFonts w:eastAsia="標楷體"/>
          <w:szCs w:val="24"/>
        </w:rPr>
        <w:t>。</w:t>
      </w:r>
    </w:p>
    <w:p w14:paraId="2A98D9A7" w14:textId="23EB7CE8" w:rsidR="0059498B" w:rsidRPr="00444C67" w:rsidRDefault="0059498B" w:rsidP="00625BE4">
      <w:pPr>
        <w:spacing w:line="320" w:lineRule="exact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主辦單位：財團法人臺灣營建研究院</w:t>
      </w:r>
    </w:p>
    <w:p w14:paraId="44E299EF" w14:textId="062CA59E" w:rsidR="0059498B" w:rsidRPr="00444C67" w:rsidRDefault="0059498B" w:rsidP="00625BE4">
      <w:pPr>
        <w:spacing w:line="320" w:lineRule="exact"/>
        <w:rPr>
          <w:rFonts w:eastAsia="標楷體"/>
          <w:b/>
          <w:color w:val="0000FF"/>
          <w:szCs w:val="24"/>
        </w:rPr>
      </w:pPr>
      <w:r w:rsidRPr="00444C67">
        <w:rPr>
          <w:rFonts w:eastAsia="標楷體"/>
          <w:szCs w:val="24"/>
        </w:rPr>
        <w:t>上課日期：</w:t>
      </w:r>
      <w:r w:rsidR="003A1AB3" w:rsidRPr="00444C67">
        <w:rPr>
          <w:rFonts w:eastAsia="標楷體"/>
          <w:b/>
          <w:szCs w:val="24"/>
        </w:rPr>
        <w:t>114</w:t>
      </w:r>
      <w:r w:rsidRPr="00444C67">
        <w:rPr>
          <w:rFonts w:eastAsia="標楷體"/>
          <w:b/>
          <w:szCs w:val="24"/>
        </w:rPr>
        <w:t>年</w:t>
      </w:r>
      <w:r w:rsidR="003A1AB3" w:rsidRPr="00444C67">
        <w:rPr>
          <w:rFonts w:eastAsia="標楷體"/>
          <w:b/>
          <w:szCs w:val="24"/>
        </w:rPr>
        <w:t>5</w:t>
      </w:r>
      <w:r w:rsidRPr="00444C67">
        <w:rPr>
          <w:rFonts w:eastAsia="標楷體"/>
          <w:b/>
          <w:szCs w:val="24"/>
        </w:rPr>
        <w:t>月</w:t>
      </w:r>
      <w:r w:rsidR="003A1AB3" w:rsidRPr="00444C67">
        <w:rPr>
          <w:rFonts w:eastAsia="標楷體"/>
          <w:b/>
          <w:szCs w:val="24"/>
        </w:rPr>
        <w:t>21</w:t>
      </w:r>
      <w:r w:rsidRPr="00444C67">
        <w:rPr>
          <w:rFonts w:eastAsia="標楷體"/>
          <w:b/>
          <w:szCs w:val="24"/>
        </w:rPr>
        <w:t>日（星期</w:t>
      </w:r>
      <w:r w:rsidR="00B37DFF" w:rsidRPr="00444C67">
        <w:rPr>
          <w:rFonts w:eastAsia="標楷體"/>
          <w:b/>
          <w:szCs w:val="24"/>
        </w:rPr>
        <w:t>三</w:t>
      </w:r>
      <w:r w:rsidRPr="00444C67">
        <w:rPr>
          <w:rFonts w:eastAsia="標楷體"/>
          <w:b/>
          <w:szCs w:val="24"/>
        </w:rPr>
        <w:t>）</w:t>
      </w:r>
    </w:p>
    <w:p w14:paraId="44383D7E" w14:textId="5B80273F" w:rsidR="0059498B" w:rsidRPr="00444C67" w:rsidRDefault="0059498B" w:rsidP="00625BE4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上課地點：財團法人臺灣營建研究院</w:t>
      </w:r>
      <w:r w:rsidRPr="00444C67">
        <w:rPr>
          <w:rFonts w:eastAsia="標楷體"/>
          <w:sz w:val="22"/>
          <w:szCs w:val="22"/>
        </w:rPr>
        <w:t>（</w:t>
      </w:r>
      <w:r w:rsidR="00E14454" w:rsidRPr="00444C67">
        <w:rPr>
          <w:rFonts w:eastAsia="標楷體"/>
          <w:sz w:val="22"/>
          <w:szCs w:val="22"/>
        </w:rPr>
        <w:t>新北市新店區</w:t>
      </w:r>
      <w:r w:rsidRPr="00444C67">
        <w:rPr>
          <w:rFonts w:eastAsia="標楷體"/>
          <w:sz w:val="22"/>
          <w:szCs w:val="22"/>
        </w:rPr>
        <w:t>中興路</w:t>
      </w:r>
      <w:r w:rsidR="00E14454" w:rsidRPr="00444C67">
        <w:rPr>
          <w:rFonts w:eastAsia="標楷體"/>
          <w:sz w:val="22"/>
          <w:szCs w:val="22"/>
        </w:rPr>
        <w:t>二</w:t>
      </w:r>
      <w:r w:rsidRPr="00444C67">
        <w:rPr>
          <w:rFonts w:eastAsia="標楷體"/>
          <w:sz w:val="22"/>
          <w:szCs w:val="22"/>
        </w:rPr>
        <w:t>段</w:t>
      </w:r>
      <w:r w:rsidRPr="00444C67">
        <w:rPr>
          <w:rFonts w:eastAsia="標楷體"/>
          <w:sz w:val="22"/>
          <w:szCs w:val="22"/>
        </w:rPr>
        <w:t>190</w:t>
      </w:r>
      <w:r w:rsidRPr="00444C67">
        <w:rPr>
          <w:rFonts w:eastAsia="標楷體"/>
          <w:sz w:val="22"/>
          <w:szCs w:val="22"/>
        </w:rPr>
        <w:t>號</w:t>
      </w:r>
      <w:r w:rsidRPr="00444C67">
        <w:rPr>
          <w:rFonts w:eastAsia="標楷體"/>
          <w:sz w:val="22"/>
          <w:szCs w:val="22"/>
        </w:rPr>
        <w:t>11</w:t>
      </w:r>
      <w:r w:rsidRPr="00444C67">
        <w:rPr>
          <w:rFonts w:eastAsia="標楷體"/>
          <w:sz w:val="22"/>
          <w:szCs w:val="22"/>
        </w:rPr>
        <w:t>樓，近捷運</w:t>
      </w:r>
      <w:r w:rsidR="00DE1292" w:rsidRPr="00444C67">
        <w:rPr>
          <w:rFonts w:eastAsia="標楷體"/>
          <w:sz w:val="22"/>
          <w:szCs w:val="22"/>
        </w:rPr>
        <w:t>新店線</w:t>
      </w:r>
      <w:r w:rsidRPr="00444C67">
        <w:rPr>
          <w:rFonts w:eastAsia="標楷體"/>
          <w:sz w:val="22"/>
          <w:szCs w:val="22"/>
        </w:rPr>
        <w:t>七張站）</w:t>
      </w:r>
    </w:p>
    <w:p w14:paraId="3C9BD22E" w14:textId="51306D4C" w:rsidR="0059498B" w:rsidRPr="00444C67" w:rsidRDefault="0059498B" w:rsidP="00625BE4">
      <w:pPr>
        <w:spacing w:line="320" w:lineRule="exact"/>
        <w:ind w:left="720" w:hangingChars="300" w:hanging="720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費</w:t>
      </w:r>
      <w:r w:rsidRPr="00444C67">
        <w:rPr>
          <w:rFonts w:eastAsia="標楷體"/>
          <w:szCs w:val="24"/>
        </w:rPr>
        <w:t xml:space="preserve">    </w:t>
      </w:r>
      <w:r w:rsidRPr="00444C67">
        <w:rPr>
          <w:rFonts w:eastAsia="標楷體"/>
          <w:szCs w:val="24"/>
        </w:rPr>
        <w:t>用：</w:t>
      </w:r>
      <w:r w:rsidRPr="00444C67">
        <w:rPr>
          <w:rFonts w:eastAsia="標楷體"/>
          <w:b/>
          <w:szCs w:val="24"/>
        </w:rPr>
        <w:t>定價</w:t>
      </w:r>
      <w:r w:rsidRPr="00444C67">
        <w:rPr>
          <w:rFonts w:eastAsia="標楷體"/>
          <w:b/>
          <w:szCs w:val="24"/>
        </w:rPr>
        <w:t>3,</w:t>
      </w:r>
      <w:r w:rsidR="003A1AB3" w:rsidRPr="00444C67">
        <w:rPr>
          <w:rFonts w:eastAsia="標楷體"/>
          <w:b/>
          <w:szCs w:val="24"/>
        </w:rPr>
        <w:t>8</w:t>
      </w:r>
      <w:r w:rsidRPr="00444C67">
        <w:rPr>
          <w:rFonts w:eastAsia="標楷體"/>
          <w:b/>
          <w:szCs w:val="24"/>
        </w:rPr>
        <w:t>00</w:t>
      </w:r>
      <w:r w:rsidRPr="00444C67">
        <w:rPr>
          <w:rFonts w:eastAsia="標楷體"/>
          <w:b/>
          <w:szCs w:val="24"/>
        </w:rPr>
        <w:t>元</w:t>
      </w:r>
      <w:r w:rsidRPr="00444C67">
        <w:rPr>
          <w:rFonts w:eastAsia="標楷體"/>
          <w:b/>
          <w:szCs w:val="24"/>
        </w:rPr>
        <w:t>/</w:t>
      </w:r>
      <w:r w:rsidRPr="00444C67">
        <w:rPr>
          <w:rFonts w:eastAsia="標楷體"/>
          <w:b/>
          <w:szCs w:val="24"/>
        </w:rPr>
        <w:t>人，</w:t>
      </w:r>
      <w:r w:rsidR="003A1AB3" w:rsidRPr="00444C67">
        <w:rPr>
          <w:rFonts w:eastAsia="標楷體"/>
          <w:b/>
          <w:szCs w:val="24"/>
        </w:rPr>
        <w:t>5</w:t>
      </w:r>
      <w:r w:rsidRPr="00444C67">
        <w:rPr>
          <w:rFonts w:eastAsia="標楷體"/>
          <w:b/>
          <w:szCs w:val="24"/>
        </w:rPr>
        <w:t>月</w:t>
      </w:r>
      <w:r w:rsidR="003A1AB3" w:rsidRPr="00444C67">
        <w:rPr>
          <w:rFonts w:eastAsia="標楷體"/>
          <w:b/>
          <w:szCs w:val="24"/>
        </w:rPr>
        <w:t>14</w:t>
      </w:r>
      <w:r w:rsidRPr="00444C67">
        <w:rPr>
          <w:rFonts w:eastAsia="標楷體"/>
          <w:b/>
          <w:szCs w:val="24"/>
        </w:rPr>
        <w:t>日前報名並完成繳費或三人以上團體價</w:t>
      </w:r>
      <w:r w:rsidRPr="00444C67">
        <w:rPr>
          <w:rFonts w:eastAsia="標楷體"/>
          <w:b/>
          <w:szCs w:val="24"/>
        </w:rPr>
        <w:t>3,</w:t>
      </w:r>
      <w:r w:rsidR="003A1AB3" w:rsidRPr="00444C67">
        <w:rPr>
          <w:rFonts w:eastAsia="標楷體"/>
          <w:b/>
          <w:szCs w:val="24"/>
        </w:rPr>
        <w:t>4</w:t>
      </w:r>
      <w:r w:rsidRPr="00444C67">
        <w:rPr>
          <w:rFonts w:eastAsia="標楷體"/>
          <w:b/>
          <w:szCs w:val="24"/>
        </w:rPr>
        <w:t>00</w:t>
      </w:r>
      <w:r w:rsidRPr="00444C67">
        <w:rPr>
          <w:rFonts w:eastAsia="標楷體"/>
          <w:b/>
          <w:szCs w:val="24"/>
        </w:rPr>
        <w:t>元</w:t>
      </w:r>
      <w:r w:rsidRPr="00444C67">
        <w:rPr>
          <w:rFonts w:eastAsia="標楷體"/>
          <w:b/>
          <w:szCs w:val="24"/>
        </w:rPr>
        <w:t>/</w:t>
      </w:r>
      <w:r w:rsidRPr="00444C67">
        <w:rPr>
          <w:rFonts w:eastAsia="標楷體"/>
          <w:b/>
          <w:szCs w:val="24"/>
        </w:rPr>
        <w:t>人。</w:t>
      </w:r>
    </w:p>
    <w:p w14:paraId="40DB0C85" w14:textId="62853C53" w:rsidR="0059498B" w:rsidRPr="00444C67" w:rsidRDefault="00E81799" w:rsidP="00625BE4">
      <w:pPr>
        <w:spacing w:line="320" w:lineRule="exact"/>
        <w:rPr>
          <w:rFonts w:eastAsia="標楷體"/>
          <w:szCs w:val="24"/>
        </w:rPr>
      </w:pPr>
      <w:r>
        <w:rPr>
          <w:rFonts w:eastAsia="標楷體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F7D3EC8" wp14:editId="0DD8A38B">
            <wp:simplePos x="0" y="0"/>
            <wp:positionH relativeFrom="column">
              <wp:posOffset>5355590</wp:posOffset>
            </wp:positionH>
            <wp:positionV relativeFrom="paragraph">
              <wp:posOffset>97790</wp:posOffset>
            </wp:positionV>
            <wp:extent cx="900000" cy="900000"/>
            <wp:effectExtent l="0" t="0" r="0" b="0"/>
            <wp:wrapNone/>
            <wp:docPr id="645354998" name="圖片 1" descr="一張含有 樣式, 針線, 像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54998" name="圖片 1" descr="一張含有 樣式, 針線, 像素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444C67">
        <w:rPr>
          <w:rFonts w:eastAsia="標楷體"/>
          <w:szCs w:val="24"/>
        </w:rPr>
        <w:t>報名方式：傳真報名表（</w:t>
      </w:r>
      <w:r w:rsidR="0059498B" w:rsidRPr="00444C67">
        <w:rPr>
          <w:rFonts w:eastAsia="標楷體"/>
          <w:szCs w:val="24"/>
        </w:rPr>
        <w:t>02-29124104</w:t>
      </w:r>
      <w:r w:rsidR="0059498B" w:rsidRPr="00444C67">
        <w:rPr>
          <w:rFonts w:eastAsia="標楷體"/>
          <w:szCs w:val="24"/>
        </w:rPr>
        <w:t>）</w:t>
      </w:r>
      <w:proofErr w:type="gramStart"/>
      <w:r w:rsidR="0059498B" w:rsidRPr="00444C67">
        <w:rPr>
          <w:rFonts w:eastAsia="標楷體"/>
          <w:szCs w:val="24"/>
        </w:rPr>
        <w:t>或線上報名（</w:t>
      </w:r>
      <w:proofErr w:type="gramEnd"/>
      <w:r w:rsidR="0059498B" w:rsidRPr="00444C67">
        <w:rPr>
          <w:rFonts w:eastAsia="標楷體"/>
          <w:szCs w:val="24"/>
        </w:rPr>
        <w:t>http</w:t>
      </w:r>
      <w:r w:rsidR="005A68CA" w:rsidRPr="00444C67">
        <w:rPr>
          <w:rFonts w:eastAsia="標楷體"/>
          <w:szCs w:val="24"/>
        </w:rPr>
        <w:t>s</w:t>
      </w:r>
      <w:r w:rsidR="0059498B" w:rsidRPr="00444C67">
        <w:rPr>
          <w:rFonts w:eastAsia="標楷體"/>
          <w:szCs w:val="24"/>
        </w:rPr>
        <w:t>://</w:t>
      </w:r>
      <w:r w:rsidR="001A5D99" w:rsidRPr="00444C67">
        <w:rPr>
          <w:rFonts w:eastAsia="標楷體"/>
          <w:szCs w:val="24"/>
        </w:rPr>
        <w:t>edu</w:t>
      </w:r>
      <w:r w:rsidR="0059498B" w:rsidRPr="00444C67">
        <w:rPr>
          <w:rFonts w:eastAsia="標楷體"/>
          <w:szCs w:val="24"/>
        </w:rPr>
        <w:t>.tcri.org.tw</w:t>
      </w:r>
      <w:proofErr w:type="gramStart"/>
      <w:r w:rsidR="0059498B" w:rsidRPr="00444C67">
        <w:rPr>
          <w:rFonts w:eastAsia="標楷體"/>
          <w:szCs w:val="24"/>
        </w:rPr>
        <w:t>）</w:t>
      </w:r>
      <w:proofErr w:type="gramEnd"/>
    </w:p>
    <w:p w14:paraId="38BB3731" w14:textId="77777777" w:rsidR="003A1AB3" w:rsidRPr="00444C67" w:rsidRDefault="0059498B" w:rsidP="00625BE4">
      <w:pPr>
        <w:spacing w:line="320" w:lineRule="exact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繳費方式：</w:t>
      </w:r>
      <w:r w:rsidRPr="00444C67">
        <w:rPr>
          <w:rFonts w:eastAsia="標楷體"/>
          <w:szCs w:val="24"/>
        </w:rPr>
        <w:t>※</w:t>
      </w:r>
      <w:r w:rsidRPr="00444C67">
        <w:rPr>
          <w:rFonts w:eastAsia="標楷體"/>
          <w:szCs w:val="24"/>
        </w:rPr>
        <w:t>電匯或劃撥</w:t>
      </w:r>
      <w:r w:rsidRPr="00444C67">
        <w:rPr>
          <w:rFonts w:eastAsia="標楷體"/>
          <w:szCs w:val="24"/>
        </w:rPr>
        <w:t>---</w:t>
      </w:r>
      <w:r w:rsidRPr="00444C67">
        <w:rPr>
          <w:rFonts w:eastAsia="標楷體"/>
          <w:szCs w:val="24"/>
        </w:rPr>
        <w:t>請將報名表及收據傳真至本院。</w:t>
      </w:r>
    </w:p>
    <w:p w14:paraId="2E7C340B" w14:textId="36D8DDA1" w:rsidR="0059498B" w:rsidRPr="00444C67" w:rsidRDefault="0059498B" w:rsidP="003A1AB3">
      <w:pPr>
        <w:spacing w:line="320" w:lineRule="exact"/>
        <w:ind w:firstLineChars="600" w:firstLine="1440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戶名：財團法人臺灣營建研究院</w:t>
      </w:r>
    </w:p>
    <w:p w14:paraId="6DE548C9" w14:textId="77777777" w:rsidR="00934A3C" w:rsidRPr="00444C67" w:rsidRDefault="0059498B" w:rsidP="00625BE4">
      <w:pPr>
        <w:spacing w:line="320" w:lineRule="exact"/>
        <w:ind w:firstLineChars="600" w:firstLine="1440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銀行電匯</w:t>
      </w:r>
      <w:r w:rsidR="00A11A06" w:rsidRPr="00444C67">
        <w:rPr>
          <w:rFonts w:eastAsia="標楷體"/>
          <w:szCs w:val="24"/>
        </w:rPr>
        <w:t>&amp;</w:t>
      </w:r>
      <w:r w:rsidR="00A11A06" w:rsidRPr="00444C67">
        <w:rPr>
          <w:rFonts w:eastAsia="標楷體"/>
          <w:szCs w:val="24"/>
        </w:rPr>
        <w:t>轉</w:t>
      </w:r>
      <w:r w:rsidRPr="00444C67">
        <w:rPr>
          <w:rFonts w:eastAsia="標楷體"/>
          <w:szCs w:val="24"/>
        </w:rPr>
        <w:t>帳：</w:t>
      </w:r>
      <w:r w:rsidRPr="00444C67">
        <w:rPr>
          <w:rFonts w:eastAsia="標楷體"/>
          <w:szCs w:val="24"/>
        </w:rPr>
        <w:t>025</w:t>
      </w:r>
      <w:r w:rsidR="00934A3C" w:rsidRPr="00444C67">
        <w:rPr>
          <w:rFonts w:eastAsia="標楷體"/>
          <w:szCs w:val="24"/>
        </w:rPr>
        <w:t>-</w:t>
      </w:r>
      <w:r w:rsidRPr="00444C67">
        <w:rPr>
          <w:rFonts w:eastAsia="標楷體"/>
          <w:szCs w:val="24"/>
        </w:rPr>
        <w:t>120</w:t>
      </w:r>
      <w:r w:rsidR="00934A3C" w:rsidRPr="00444C67">
        <w:rPr>
          <w:rFonts w:eastAsia="標楷體"/>
          <w:szCs w:val="24"/>
        </w:rPr>
        <w:t>-</w:t>
      </w:r>
      <w:r w:rsidRPr="00444C67">
        <w:rPr>
          <w:rFonts w:eastAsia="標楷體"/>
          <w:szCs w:val="24"/>
        </w:rPr>
        <w:t>95251</w:t>
      </w:r>
      <w:r w:rsidRPr="00444C67">
        <w:rPr>
          <w:rFonts w:eastAsia="標楷體"/>
          <w:szCs w:val="24"/>
        </w:rPr>
        <w:t>（臺灣企銀</w:t>
      </w:r>
      <w:r w:rsidRPr="00444C67">
        <w:rPr>
          <w:rFonts w:eastAsia="標楷體"/>
          <w:szCs w:val="24"/>
        </w:rPr>
        <w:t>-</w:t>
      </w:r>
      <w:r w:rsidRPr="00444C67">
        <w:rPr>
          <w:rFonts w:eastAsia="標楷體"/>
          <w:szCs w:val="24"/>
        </w:rPr>
        <w:t>新店分行</w:t>
      </w:r>
      <w:r w:rsidR="00934A3C" w:rsidRPr="00444C67">
        <w:rPr>
          <w:rFonts w:eastAsia="標楷體"/>
          <w:szCs w:val="24"/>
        </w:rPr>
        <w:t>050</w:t>
      </w:r>
      <w:r w:rsidRPr="00444C67">
        <w:rPr>
          <w:rFonts w:eastAsia="標楷體"/>
          <w:szCs w:val="24"/>
        </w:rPr>
        <w:t>）</w:t>
      </w:r>
    </w:p>
    <w:p w14:paraId="1026291B" w14:textId="77777777" w:rsidR="0059498B" w:rsidRPr="00444C67" w:rsidRDefault="0059498B" w:rsidP="00625BE4">
      <w:pPr>
        <w:spacing w:line="320" w:lineRule="exact"/>
        <w:ind w:firstLineChars="600" w:firstLine="1440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郵局劃撥帳號：</w:t>
      </w:r>
      <w:r w:rsidRPr="00444C67">
        <w:rPr>
          <w:rFonts w:eastAsia="標楷體"/>
          <w:szCs w:val="24"/>
        </w:rPr>
        <w:t>05100110</w:t>
      </w:r>
    </w:p>
    <w:p w14:paraId="5C6F2573" w14:textId="77777777" w:rsidR="0059498B" w:rsidRPr="00444C67" w:rsidRDefault="0059498B" w:rsidP="00625BE4">
      <w:pPr>
        <w:spacing w:line="320" w:lineRule="exact"/>
        <w:rPr>
          <w:rFonts w:eastAsia="標楷體"/>
          <w:b/>
          <w:szCs w:val="24"/>
        </w:rPr>
      </w:pPr>
      <w:r w:rsidRPr="00444C67">
        <w:rPr>
          <w:rFonts w:eastAsia="標楷體"/>
          <w:b/>
          <w:szCs w:val="24"/>
        </w:rPr>
        <w:t>聯絡電話：</w:t>
      </w:r>
      <w:r w:rsidRPr="00444C67">
        <w:rPr>
          <w:rFonts w:eastAsia="標楷體"/>
          <w:b/>
          <w:szCs w:val="24"/>
        </w:rPr>
        <w:t>02-8919503</w:t>
      </w:r>
      <w:r w:rsidR="001B6878" w:rsidRPr="00444C67">
        <w:rPr>
          <w:rFonts w:eastAsia="標楷體"/>
          <w:b/>
          <w:szCs w:val="24"/>
        </w:rPr>
        <w:t>3</w:t>
      </w:r>
      <w:r w:rsidR="005B4184" w:rsidRPr="00444C67">
        <w:rPr>
          <w:rFonts w:eastAsia="標楷體"/>
          <w:b/>
          <w:szCs w:val="24"/>
        </w:rPr>
        <w:t xml:space="preserve"> </w:t>
      </w:r>
      <w:r w:rsidRPr="00444C67">
        <w:rPr>
          <w:rFonts w:eastAsia="標楷體"/>
          <w:b/>
          <w:szCs w:val="24"/>
        </w:rPr>
        <w:t>傳真號碼：</w:t>
      </w:r>
      <w:r w:rsidRPr="00444C67">
        <w:rPr>
          <w:rFonts w:eastAsia="標楷體"/>
          <w:b/>
          <w:szCs w:val="24"/>
        </w:rPr>
        <w:t xml:space="preserve">02-29124104 </w:t>
      </w:r>
      <w:r w:rsidRPr="00444C67">
        <w:rPr>
          <w:rFonts w:eastAsia="標楷體"/>
          <w:b/>
          <w:szCs w:val="24"/>
        </w:rPr>
        <w:t>教育訓練組</w:t>
      </w:r>
      <w:r w:rsidRPr="00444C67">
        <w:rPr>
          <w:rFonts w:eastAsia="標楷體"/>
          <w:b/>
          <w:szCs w:val="24"/>
        </w:rPr>
        <w:t xml:space="preserve"> </w:t>
      </w:r>
      <w:r w:rsidR="00E14454" w:rsidRPr="00444C67">
        <w:rPr>
          <w:rFonts w:eastAsia="標楷體"/>
          <w:b/>
          <w:szCs w:val="24"/>
        </w:rPr>
        <w:t>楊</w:t>
      </w:r>
      <w:r w:rsidR="001B6878" w:rsidRPr="00444C67">
        <w:rPr>
          <w:rFonts w:eastAsia="標楷體"/>
          <w:b/>
          <w:szCs w:val="24"/>
        </w:rPr>
        <w:t>小姐</w:t>
      </w:r>
      <w:r w:rsidR="003B018F" w:rsidRPr="00444C67">
        <w:rPr>
          <w:rFonts w:eastAsia="標楷體"/>
          <w:b/>
          <w:sz w:val="20"/>
        </w:rPr>
        <w:t>(E-mail</w:t>
      </w:r>
      <w:r w:rsidR="003B018F" w:rsidRPr="00444C67">
        <w:rPr>
          <w:rFonts w:eastAsia="標楷體"/>
          <w:b/>
          <w:sz w:val="20"/>
        </w:rPr>
        <w:t>：</w:t>
      </w:r>
      <w:r w:rsidR="003B018F" w:rsidRPr="00444C67">
        <w:rPr>
          <w:rFonts w:eastAsia="標楷體"/>
          <w:b/>
          <w:sz w:val="20"/>
        </w:rPr>
        <w:t>cindy.yang@tcri.org.tw)</w:t>
      </w:r>
    </w:p>
    <w:p w14:paraId="2EFCA018" w14:textId="77777777" w:rsidR="00307E37" w:rsidRPr="00444C67" w:rsidRDefault="0059498B" w:rsidP="00444C67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注意事項：</w:t>
      </w:r>
      <w:r w:rsidR="0078387F" w:rsidRPr="00444C67">
        <w:rPr>
          <w:rFonts w:eastAsia="標楷體"/>
          <w:szCs w:val="24"/>
        </w:rPr>
        <w:tab/>
      </w:r>
      <w:r w:rsidR="00307E37" w:rsidRPr="00444C67">
        <w:rPr>
          <w:rFonts w:eastAsia="標楷體"/>
          <w:szCs w:val="24"/>
        </w:rPr>
        <w:t>1.</w:t>
      </w:r>
      <w:r w:rsidR="00DE1292" w:rsidRPr="00444C67">
        <w:rPr>
          <w:rFonts w:eastAsia="標楷體"/>
          <w:b/>
          <w:szCs w:val="24"/>
          <w:u w:val="single"/>
        </w:rPr>
        <w:t>傳真後敬請來電確認報名成功。</w:t>
      </w:r>
      <w:r w:rsidR="00307E37" w:rsidRPr="00444C67">
        <w:rPr>
          <w:rFonts w:eastAsia="標楷體"/>
          <w:szCs w:val="24"/>
        </w:rPr>
        <w:t xml:space="preserve"> </w:t>
      </w:r>
    </w:p>
    <w:p w14:paraId="2C96811A" w14:textId="77777777" w:rsidR="00307E37" w:rsidRPr="00444C67" w:rsidRDefault="00307E37" w:rsidP="00444C67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2.</w:t>
      </w:r>
      <w:r w:rsidRPr="00444C67">
        <w:rPr>
          <w:rFonts w:eastAsia="標楷體"/>
          <w:szCs w:val="24"/>
        </w:rPr>
        <w:t>本院為公務人員終身學習之訓練機構，</w:t>
      </w:r>
      <w:r w:rsidR="00DE1292" w:rsidRPr="00444C67">
        <w:rPr>
          <w:rFonts w:eastAsia="標楷體"/>
          <w:szCs w:val="24"/>
        </w:rPr>
        <w:t>以上課程</w:t>
      </w:r>
      <w:r w:rsidRPr="00444C67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444C67">
        <w:rPr>
          <w:rFonts w:eastAsia="標楷體"/>
          <w:szCs w:val="24"/>
        </w:rPr>
        <w:t xml:space="preserve"> </w:t>
      </w:r>
    </w:p>
    <w:p w14:paraId="24E387C2" w14:textId="77777777" w:rsidR="00307E37" w:rsidRPr="00444C67" w:rsidRDefault="00307E37" w:rsidP="00444C67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3.</w:t>
      </w:r>
      <w:r w:rsidRPr="00444C67">
        <w:rPr>
          <w:rFonts w:eastAsia="標楷體"/>
          <w:szCs w:val="24"/>
        </w:rPr>
        <w:t>本院</w:t>
      </w:r>
      <w:proofErr w:type="gramStart"/>
      <w:r w:rsidRPr="00444C67">
        <w:rPr>
          <w:rFonts w:eastAsia="標楷體"/>
          <w:szCs w:val="24"/>
        </w:rPr>
        <w:t>預計於課前</w:t>
      </w:r>
      <w:r w:rsidR="005B4184" w:rsidRPr="00444C67">
        <w:rPr>
          <w:rFonts w:eastAsia="標楷體"/>
          <w:szCs w:val="24"/>
        </w:rPr>
        <w:t>三</w:t>
      </w:r>
      <w:proofErr w:type="gramEnd"/>
      <w:r w:rsidRPr="00444C67">
        <w:rPr>
          <w:rFonts w:eastAsia="標楷體"/>
          <w:szCs w:val="24"/>
        </w:rPr>
        <w:t>天發送</w:t>
      </w:r>
      <w:r w:rsidRPr="00444C67">
        <w:rPr>
          <w:rFonts w:eastAsia="標楷體"/>
          <w:szCs w:val="24"/>
        </w:rPr>
        <w:t>e-mail</w:t>
      </w:r>
      <w:r w:rsidRPr="00444C67">
        <w:rPr>
          <w:rFonts w:eastAsia="標楷體"/>
          <w:szCs w:val="24"/>
        </w:rPr>
        <w:t>通知上課報到。</w:t>
      </w:r>
      <w:r w:rsidRPr="00444C67">
        <w:rPr>
          <w:rFonts w:eastAsia="標楷體"/>
          <w:szCs w:val="24"/>
        </w:rPr>
        <w:t xml:space="preserve"> </w:t>
      </w:r>
    </w:p>
    <w:p w14:paraId="47DBD1A0" w14:textId="77777777" w:rsidR="00307E37" w:rsidRPr="00444C67" w:rsidRDefault="00307E37" w:rsidP="00444C67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4.</w:t>
      </w:r>
      <w:r w:rsidRPr="00444C67">
        <w:rPr>
          <w:rFonts w:eastAsia="標楷體"/>
          <w:szCs w:val="24"/>
        </w:rPr>
        <w:t>本課程提供紙本教材，</w:t>
      </w:r>
      <w:proofErr w:type="gramStart"/>
      <w:r w:rsidRPr="00444C67">
        <w:rPr>
          <w:rFonts w:eastAsia="標楷體"/>
          <w:szCs w:val="24"/>
        </w:rPr>
        <w:t>不</w:t>
      </w:r>
      <w:proofErr w:type="gramEnd"/>
      <w:r w:rsidRPr="00444C67">
        <w:rPr>
          <w:rFonts w:eastAsia="標楷體"/>
          <w:szCs w:val="24"/>
        </w:rPr>
        <w:t>另提供電子檔案。</w:t>
      </w:r>
      <w:r w:rsidRPr="00444C67">
        <w:rPr>
          <w:rFonts w:eastAsia="標楷體"/>
          <w:szCs w:val="24"/>
        </w:rPr>
        <w:t xml:space="preserve"> </w:t>
      </w:r>
    </w:p>
    <w:p w14:paraId="5705D126" w14:textId="67E4FBB0" w:rsidR="00B81DA7" w:rsidRPr="00444C67" w:rsidRDefault="00307E37" w:rsidP="00444C67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5.</w:t>
      </w:r>
      <w:r w:rsidRPr="00444C67">
        <w:rPr>
          <w:rFonts w:eastAsia="標楷體"/>
          <w:b/>
          <w:szCs w:val="24"/>
        </w:rPr>
        <w:t>開課</w:t>
      </w:r>
      <w:r w:rsidR="00934A3C" w:rsidRPr="00444C67">
        <w:rPr>
          <w:rFonts w:eastAsia="標楷體"/>
          <w:b/>
          <w:szCs w:val="24"/>
        </w:rPr>
        <w:t>三</w:t>
      </w:r>
      <w:r w:rsidRPr="00444C67">
        <w:rPr>
          <w:rFonts w:eastAsia="標楷體"/>
          <w:b/>
          <w:szCs w:val="24"/>
        </w:rPr>
        <w:t>日前申請退費，須扣除行政手續費</w:t>
      </w:r>
      <w:r w:rsidRPr="00444C67">
        <w:rPr>
          <w:rFonts w:eastAsia="標楷體"/>
          <w:b/>
          <w:szCs w:val="24"/>
        </w:rPr>
        <w:t>(</w:t>
      </w:r>
      <w:r w:rsidRPr="00444C67">
        <w:rPr>
          <w:rFonts w:eastAsia="標楷體"/>
          <w:b/>
          <w:szCs w:val="24"/>
        </w:rPr>
        <w:t>課程定價的</w:t>
      </w:r>
      <w:r w:rsidRPr="00444C67">
        <w:rPr>
          <w:rFonts w:eastAsia="標楷體"/>
          <w:b/>
          <w:szCs w:val="24"/>
        </w:rPr>
        <w:t>10%)</w:t>
      </w:r>
      <w:r w:rsidRPr="00444C67">
        <w:rPr>
          <w:rFonts w:eastAsia="標楷體"/>
          <w:b/>
          <w:szCs w:val="24"/>
        </w:rPr>
        <w:t>；開課</w:t>
      </w:r>
      <w:r w:rsidR="00934A3C" w:rsidRPr="00444C67">
        <w:rPr>
          <w:rFonts w:eastAsia="標楷體"/>
          <w:b/>
          <w:szCs w:val="24"/>
        </w:rPr>
        <w:t>前三</w:t>
      </w:r>
      <w:r w:rsidRPr="00444C67">
        <w:rPr>
          <w:rFonts w:eastAsia="標楷體"/>
          <w:b/>
          <w:szCs w:val="24"/>
        </w:rPr>
        <w:t>日起，報名繳納之各項費用，將一律不予退費</w:t>
      </w:r>
      <w:r w:rsidR="007F0F3E" w:rsidRPr="00444C67">
        <w:rPr>
          <w:rFonts w:eastAsia="標楷體"/>
          <w:b/>
          <w:szCs w:val="24"/>
        </w:rPr>
        <w:t>及保留費用</w:t>
      </w:r>
      <w:r w:rsidRPr="00444C67">
        <w:rPr>
          <w:rFonts w:eastAsia="標楷體"/>
          <w:b/>
          <w:szCs w:val="24"/>
        </w:rPr>
        <w:t>。</w:t>
      </w:r>
      <w:r w:rsidR="00B81DA7" w:rsidRPr="00444C67">
        <w:rPr>
          <w:rFonts w:eastAsia="標楷體"/>
          <w:szCs w:val="24"/>
        </w:rPr>
        <w:t xml:space="preserve"> </w:t>
      </w:r>
    </w:p>
    <w:p w14:paraId="15357979" w14:textId="77777777" w:rsidR="00307E37" w:rsidRPr="00444C67" w:rsidRDefault="00307E37" w:rsidP="00444C67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44C67">
        <w:rPr>
          <w:rFonts w:eastAsia="標楷體"/>
          <w:szCs w:val="24"/>
        </w:rPr>
        <w:t>6.</w:t>
      </w:r>
      <w:r w:rsidRPr="00444C67">
        <w:rPr>
          <w:rFonts w:eastAsia="標楷體"/>
          <w:b/>
          <w:szCs w:val="24"/>
          <w:u w:val="single"/>
        </w:rPr>
        <w:t>本院保留決定是否受理報名</w:t>
      </w:r>
      <w:r w:rsidRPr="00444C67">
        <w:rPr>
          <w:rFonts w:eastAsia="標楷體"/>
          <w:b/>
          <w:szCs w:val="24"/>
          <w:u w:val="single"/>
        </w:rPr>
        <w:t>/</w:t>
      </w:r>
      <w:r w:rsidRPr="00444C67">
        <w:rPr>
          <w:rFonts w:eastAsia="標楷體"/>
          <w:b/>
          <w:szCs w:val="24"/>
          <w:u w:val="single"/>
        </w:rPr>
        <w:t>調整課程</w:t>
      </w:r>
      <w:r w:rsidRPr="00444C67">
        <w:rPr>
          <w:rFonts w:eastAsia="標楷體"/>
          <w:b/>
          <w:szCs w:val="24"/>
          <w:u w:val="single"/>
        </w:rPr>
        <w:t>/</w:t>
      </w:r>
      <w:r w:rsidRPr="00444C67">
        <w:rPr>
          <w:rFonts w:eastAsia="標楷體"/>
          <w:b/>
          <w:szCs w:val="24"/>
          <w:u w:val="single"/>
        </w:rPr>
        <w:t>調整講師</w:t>
      </w:r>
      <w:r w:rsidRPr="00444C67">
        <w:rPr>
          <w:rFonts w:eastAsia="標楷體"/>
          <w:b/>
          <w:szCs w:val="24"/>
          <w:u w:val="single"/>
        </w:rPr>
        <w:t>/</w:t>
      </w:r>
      <w:r w:rsidRPr="00444C67">
        <w:rPr>
          <w:rFonts w:eastAsia="標楷體"/>
          <w:b/>
          <w:szCs w:val="24"/>
          <w:u w:val="single"/>
        </w:rPr>
        <w:t>調整上課場地等之權利。</w:t>
      </w:r>
    </w:p>
    <w:p w14:paraId="7003A438" w14:textId="5EB50AF4" w:rsidR="0059498B" w:rsidRPr="00444C67" w:rsidRDefault="0059498B" w:rsidP="00385701">
      <w:pPr>
        <w:spacing w:beforeLines="30" w:before="108" w:line="360" w:lineRule="exact"/>
        <w:jc w:val="center"/>
        <w:rPr>
          <w:rFonts w:eastAsia="標楷體"/>
          <w:b/>
          <w:sz w:val="28"/>
          <w:szCs w:val="22"/>
        </w:rPr>
      </w:pPr>
      <w:r w:rsidRPr="00444C67">
        <w:rPr>
          <w:rFonts w:eastAsia="標楷體"/>
          <w:b/>
          <w:sz w:val="28"/>
          <w:szCs w:val="22"/>
        </w:rPr>
        <w:t>課程表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440"/>
        <w:gridCol w:w="4358"/>
        <w:gridCol w:w="4366"/>
      </w:tblGrid>
      <w:tr w:rsidR="00A071FA" w:rsidRPr="00444C67" w14:paraId="58207028" w14:textId="77777777" w:rsidTr="005A68CA">
        <w:trPr>
          <w:trHeight w:val="417"/>
        </w:trPr>
        <w:tc>
          <w:tcPr>
            <w:tcW w:w="752" w:type="dxa"/>
            <w:shd w:val="clear" w:color="auto" w:fill="E6E6E6"/>
            <w:vAlign w:val="center"/>
          </w:tcPr>
          <w:p w14:paraId="50241083" w14:textId="77777777" w:rsidR="00A071FA" w:rsidRPr="00444C67" w:rsidRDefault="00A071FA" w:rsidP="00E27FF5">
            <w:pPr>
              <w:jc w:val="center"/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日期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29A6163" w14:textId="77777777" w:rsidR="00A071FA" w:rsidRPr="00444C67" w:rsidRDefault="00A071FA" w:rsidP="00E27FF5">
            <w:pPr>
              <w:jc w:val="center"/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時間</w:t>
            </w:r>
          </w:p>
        </w:tc>
        <w:tc>
          <w:tcPr>
            <w:tcW w:w="4358" w:type="dxa"/>
            <w:shd w:val="clear" w:color="auto" w:fill="E6E6E6"/>
            <w:vAlign w:val="center"/>
          </w:tcPr>
          <w:p w14:paraId="4796C6BD" w14:textId="77777777" w:rsidR="00A071FA" w:rsidRPr="00444C67" w:rsidRDefault="00A071FA" w:rsidP="00E27FF5">
            <w:pPr>
              <w:jc w:val="center"/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課程名稱</w:t>
            </w:r>
          </w:p>
        </w:tc>
        <w:tc>
          <w:tcPr>
            <w:tcW w:w="4366" w:type="dxa"/>
            <w:shd w:val="clear" w:color="auto" w:fill="E6E6E6"/>
            <w:vAlign w:val="center"/>
          </w:tcPr>
          <w:p w14:paraId="7E532E34" w14:textId="77777777" w:rsidR="00A071FA" w:rsidRPr="00444C67" w:rsidRDefault="00A071FA" w:rsidP="00625BE4">
            <w:pPr>
              <w:jc w:val="center"/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講師資料</w:t>
            </w:r>
          </w:p>
        </w:tc>
      </w:tr>
      <w:tr w:rsidR="00625BE4" w:rsidRPr="00444C67" w14:paraId="0E714149" w14:textId="77777777" w:rsidTr="005A68CA">
        <w:trPr>
          <w:cantSplit/>
          <w:trHeight w:hRule="exact" w:val="397"/>
        </w:trPr>
        <w:tc>
          <w:tcPr>
            <w:tcW w:w="752" w:type="dxa"/>
            <w:vMerge w:val="restart"/>
            <w:vAlign w:val="center"/>
          </w:tcPr>
          <w:p w14:paraId="6F7BA4B1" w14:textId="5D4F948A" w:rsidR="00625BE4" w:rsidRPr="00444C67" w:rsidRDefault="003A1AB3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114</w:t>
            </w:r>
          </w:p>
          <w:p w14:paraId="756A054C" w14:textId="77777777" w:rsidR="00625BE4" w:rsidRPr="00444C67" w:rsidRDefault="00625BE4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年</w:t>
            </w:r>
          </w:p>
          <w:p w14:paraId="7F5A1D21" w14:textId="60FE178F" w:rsidR="00625BE4" w:rsidRPr="00444C67" w:rsidRDefault="003A1AB3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5</w:t>
            </w:r>
          </w:p>
          <w:p w14:paraId="3F1C8A2D" w14:textId="77777777" w:rsidR="00625BE4" w:rsidRPr="00444C67" w:rsidRDefault="00625BE4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月</w:t>
            </w:r>
          </w:p>
          <w:p w14:paraId="44EDBEAF" w14:textId="6DE3C549" w:rsidR="00625BE4" w:rsidRPr="00444C67" w:rsidRDefault="003A1AB3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21</w:t>
            </w:r>
          </w:p>
          <w:p w14:paraId="6FB90D59" w14:textId="77777777" w:rsidR="00625BE4" w:rsidRPr="00444C67" w:rsidRDefault="00625BE4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日</w:t>
            </w:r>
          </w:p>
          <w:p w14:paraId="2941FE01" w14:textId="37ECF1A0" w:rsidR="00625BE4" w:rsidRPr="00444C67" w:rsidRDefault="00625BE4" w:rsidP="00625BE4">
            <w:pPr>
              <w:jc w:val="center"/>
              <w:rPr>
                <w:rFonts w:eastAsia="標楷體"/>
              </w:rPr>
            </w:pPr>
            <w:r w:rsidRPr="00444C67">
              <w:rPr>
                <w:rFonts w:eastAsia="標楷體"/>
              </w:rPr>
              <w:t>(</w:t>
            </w:r>
            <w:r w:rsidR="00B37DFF" w:rsidRPr="00444C67">
              <w:rPr>
                <w:rFonts w:eastAsia="標楷體"/>
              </w:rPr>
              <w:t>三</w:t>
            </w:r>
            <w:r w:rsidRPr="00444C67">
              <w:rPr>
                <w:rFonts w:eastAsia="標楷體"/>
              </w:rPr>
              <w:t>)</w:t>
            </w:r>
          </w:p>
        </w:tc>
        <w:tc>
          <w:tcPr>
            <w:tcW w:w="1440" w:type="dxa"/>
            <w:vAlign w:val="center"/>
          </w:tcPr>
          <w:p w14:paraId="63BA2AC7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09:00~09:20</w:t>
            </w:r>
          </w:p>
        </w:tc>
        <w:tc>
          <w:tcPr>
            <w:tcW w:w="4358" w:type="dxa"/>
            <w:vAlign w:val="center"/>
          </w:tcPr>
          <w:p w14:paraId="443581F8" w14:textId="68BCBE18" w:rsidR="00625BE4" w:rsidRPr="00444C67" w:rsidRDefault="00625BE4" w:rsidP="00625BE4">
            <w:pPr>
              <w:spacing w:line="300" w:lineRule="exact"/>
              <w:ind w:left="120" w:hangingChars="50" w:hanging="120"/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報到</w:t>
            </w:r>
          </w:p>
        </w:tc>
        <w:tc>
          <w:tcPr>
            <w:tcW w:w="4366" w:type="dxa"/>
            <w:vMerge w:val="restart"/>
          </w:tcPr>
          <w:p w14:paraId="7AAD14EC" w14:textId="77777777" w:rsidR="00625BE4" w:rsidRPr="00444C67" w:rsidRDefault="00625BE4" w:rsidP="00625BE4">
            <w:pPr>
              <w:spacing w:beforeLines="50" w:before="180" w:afterLines="20" w:after="72"/>
              <w:jc w:val="both"/>
              <w:rPr>
                <w:rFonts w:eastAsia="標楷體"/>
                <w:b/>
                <w:sz w:val="30"/>
                <w:szCs w:val="30"/>
              </w:rPr>
            </w:pPr>
            <w:r w:rsidRPr="00444C67">
              <w:rPr>
                <w:rFonts w:eastAsia="標楷體"/>
                <w:b/>
                <w:sz w:val="30"/>
                <w:szCs w:val="30"/>
              </w:rPr>
              <w:t>梁賢文</w:t>
            </w:r>
            <w:r w:rsidRPr="00444C67">
              <w:rPr>
                <w:rFonts w:eastAsia="標楷體"/>
                <w:b/>
                <w:sz w:val="30"/>
                <w:szCs w:val="30"/>
              </w:rPr>
              <w:t xml:space="preserve"> </w:t>
            </w:r>
            <w:r w:rsidRPr="00444C67">
              <w:rPr>
                <w:rFonts w:eastAsia="標楷體"/>
                <w:b/>
                <w:sz w:val="30"/>
                <w:szCs w:val="30"/>
              </w:rPr>
              <w:t>委員</w:t>
            </w:r>
          </w:p>
          <w:p w14:paraId="5D08A6BB" w14:textId="77777777" w:rsidR="00625BE4" w:rsidRPr="00444C67" w:rsidRDefault="00625BE4" w:rsidP="00625BE4">
            <w:pPr>
              <w:spacing w:beforeLines="20" w:before="72" w:line="276" w:lineRule="auto"/>
              <w:jc w:val="both"/>
              <w:rPr>
                <w:rFonts w:eastAsia="標楷體"/>
                <w:b/>
                <w:u w:val="single"/>
              </w:rPr>
            </w:pPr>
            <w:r w:rsidRPr="00444C67">
              <w:rPr>
                <w:rFonts w:eastAsia="標楷體"/>
                <w:b/>
                <w:u w:val="single"/>
              </w:rPr>
              <w:t>現職：</w:t>
            </w:r>
          </w:p>
          <w:p w14:paraId="2FF13DA9" w14:textId="7B5DEEDD" w:rsidR="00625BE4" w:rsidRPr="00444C67" w:rsidRDefault="005A68CA" w:rsidP="005A68CA">
            <w:pPr>
              <w:numPr>
                <w:ilvl w:val="0"/>
                <w:numId w:val="20"/>
              </w:numPr>
              <w:ind w:left="318" w:hanging="284"/>
              <w:jc w:val="both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sz w:val="22"/>
                <w:szCs w:val="22"/>
              </w:rPr>
              <w:t>國防部、內政部、經濟部、工程會、法務部、教育部、</w:t>
            </w:r>
            <w:proofErr w:type="gramStart"/>
            <w:r w:rsidRPr="00444C67">
              <w:rPr>
                <w:rFonts w:eastAsia="標楷體"/>
                <w:sz w:val="22"/>
                <w:szCs w:val="22"/>
              </w:rPr>
              <w:t>海委會</w:t>
            </w:r>
            <w:proofErr w:type="gramEnd"/>
            <w:r w:rsidRPr="00444C67">
              <w:rPr>
                <w:rFonts w:eastAsia="標楷體"/>
                <w:sz w:val="22"/>
                <w:szCs w:val="22"/>
              </w:rPr>
              <w:t>、退輔會、客委會、台北市、新北市、基隆市、桃園市等機關工程施工查核小組查核</w:t>
            </w:r>
            <w:r w:rsidR="00625BE4" w:rsidRPr="00444C67">
              <w:rPr>
                <w:rFonts w:eastAsia="標楷體"/>
                <w:sz w:val="22"/>
                <w:szCs w:val="22"/>
              </w:rPr>
              <w:t>委員</w:t>
            </w:r>
          </w:p>
          <w:p w14:paraId="54D73B2F" w14:textId="4CD42A35" w:rsidR="00625BE4" w:rsidRPr="00444C67" w:rsidRDefault="005A68CA" w:rsidP="005A68CA">
            <w:pPr>
              <w:numPr>
                <w:ilvl w:val="0"/>
                <w:numId w:val="20"/>
              </w:numPr>
              <w:ind w:left="318" w:hanging="284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444C67">
              <w:rPr>
                <w:rFonts w:eastAsia="標楷體"/>
                <w:sz w:val="22"/>
                <w:szCs w:val="22"/>
              </w:rPr>
              <w:t>各機關工程書圖審查、工程驗收委員</w:t>
            </w:r>
          </w:p>
          <w:p w14:paraId="60065C27" w14:textId="77777777" w:rsidR="00625BE4" w:rsidRPr="00444C67" w:rsidRDefault="00625BE4" w:rsidP="00625BE4">
            <w:pPr>
              <w:spacing w:beforeLines="50" w:before="180" w:line="276" w:lineRule="auto"/>
              <w:jc w:val="both"/>
              <w:rPr>
                <w:rFonts w:eastAsia="標楷體"/>
              </w:rPr>
            </w:pPr>
            <w:r w:rsidRPr="00444C67">
              <w:rPr>
                <w:rFonts w:eastAsia="標楷體"/>
                <w:b/>
                <w:u w:val="single"/>
              </w:rPr>
              <w:t>學歷：</w:t>
            </w:r>
            <w:r w:rsidRPr="00444C67">
              <w:rPr>
                <w:rFonts w:eastAsia="標楷體"/>
                <w:sz w:val="22"/>
                <w:szCs w:val="22"/>
              </w:rPr>
              <w:t>國立中央大學土木研究所碩士</w:t>
            </w:r>
          </w:p>
          <w:p w14:paraId="6F0A3B74" w14:textId="77777777" w:rsidR="00625BE4" w:rsidRPr="00444C67" w:rsidRDefault="00625BE4" w:rsidP="00625BE4">
            <w:pPr>
              <w:spacing w:beforeLines="50" w:before="180" w:line="276" w:lineRule="auto"/>
              <w:jc w:val="both"/>
              <w:rPr>
                <w:rFonts w:eastAsia="標楷體"/>
                <w:b/>
                <w:u w:val="single"/>
              </w:rPr>
            </w:pPr>
            <w:r w:rsidRPr="00444C67">
              <w:rPr>
                <w:rFonts w:eastAsia="標楷體"/>
                <w:b/>
                <w:u w:val="single"/>
              </w:rPr>
              <w:t>經歷：</w:t>
            </w:r>
          </w:p>
          <w:p w14:paraId="028637BA" w14:textId="77777777" w:rsidR="005A68CA" w:rsidRPr="00444C67" w:rsidRDefault="005A68CA" w:rsidP="005A68CA">
            <w:pPr>
              <w:numPr>
                <w:ilvl w:val="0"/>
                <w:numId w:val="21"/>
              </w:numPr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sz w:val="22"/>
                <w:szCs w:val="22"/>
              </w:rPr>
              <w:t>新北市公共工程優質獎評選委員。</w:t>
            </w:r>
          </w:p>
          <w:p w14:paraId="7214855A" w14:textId="77777777" w:rsidR="005A68CA" w:rsidRPr="00444C67" w:rsidRDefault="005A68CA" w:rsidP="005A68CA">
            <w:pPr>
              <w:numPr>
                <w:ilvl w:val="0"/>
                <w:numId w:val="21"/>
              </w:numPr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sz w:val="22"/>
                <w:szCs w:val="22"/>
              </w:rPr>
              <w:t>國防部工程施工查核小組執行秘書</w:t>
            </w:r>
          </w:p>
          <w:p w14:paraId="184CC30A" w14:textId="77777777" w:rsidR="005A68CA" w:rsidRPr="00444C67" w:rsidRDefault="005A68CA" w:rsidP="005A68CA">
            <w:pPr>
              <w:numPr>
                <w:ilvl w:val="0"/>
                <w:numId w:val="21"/>
              </w:numPr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sz w:val="22"/>
                <w:szCs w:val="22"/>
              </w:rPr>
              <w:t>經濟部節約用水措施推動小組委員</w:t>
            </w:r>
            <w:r w:rsidRPr="00444C67">
              <w:rPr>
                <w:rFonts w:eastAsia="標楷體"/>
                <w:sz w:val="22"/>
                <w:szCs w:val="22"/>
              </w:rPr>
              <w:t xml:space="preserve">  </w:t>
            </w:r>
          </w:p>
          <w:p w14:paraId="53E30C0E" w14:textId="77777777" w:rsidR="005A68CA" w:rsidRPr="00444C67" w:rsidRDefault="005A68CA" w:rsidP="005A68CA">
            <w:pPr>
              <w:numPr>
                <w:ilvl w:val="0"/>
                <w:numId w:val="21"/>
              </w:numPr>
              <w:ind w:left="318" w:hanging="318"/>
              <w:jc w:val="both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sz w:val="22"/>
                <w:szCs w:val="22"/>
              </w:rPr>
              <w:t>國防部、軍備局、退輔會、客委會、</w:t>
            </w:r>
            <w:proofErr w:type="gramStart"/>
            <w:r w:rsidRPr="00444C67">
              <w:rPr>
                <w:rFonts w:eastAsia="標楷體"/>
                <w:sz w:val="22"/>
                <w:szCs w:val="22"/>
              </w:rPr>
              <w:t>勞動部職訓</w:t>
            </w:r>
            <w:proofErr w:type="gramEnd"/>
            <w:r w:rsidRPr="00444C67">
              <w:rPr>
                <w:rFonts w:eastAsia="標楷體"/>
                <w:sz w:val="22"/>
                <w:szCs w:val="22"/>
              </w:rPr>
              <w:t>中心、水利署、台電、台糖、營造公司等單位講師。</w:t>
            </w:r>
          </w:p>
          <w:p w14:paraId="145EA875" w14:textId="4852627B" w:rsidR="00625BE4" w:rsidRPr="00444C67" w:rsidRDefault="005A68CA" w:rsidP="005A68CA">
            <w:pPr>
              <w:numPr>
                <w:ilvl w:val="0"/>
                <w:numId w:val="21"/>
              </w:numPr>
              <w:ind w:left="318" w:hanging="318"/>
              <w:jc w:val="both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 w:val="22"/>
                <w:szCs w:val="22"/>
              </w:rPr>
              <w:t>行政院第六屆「公共工程金質獎</w:t>
            </w:r>
            <w:r w:rsidRPr="00444C67">
              <w:rPr>
                <w:rFonts w:eastAsia="標楷體"/>
                <w:sz w:val="22"/>
                <w:szCs w:val="22"/>
              </w:rPr>
              <w:t>-</w:t>
            </w:r>
            <w:r w:rsidRPr="00444C67">
              <w:rPr>
                <w:rFonts w:eastAsia="標楷體"/>
                <w:sz w:val="22"/>
                <w:szCs w:val="22"/>
              </w:rPr>
              <w:t>個人貢獻獎」</w:t>
            </w:r>
          </w:p>
        </w:tc>
      </w:tr>
      <w:tr w:rsidR="00625BE4" w:rsidRPr="00444C67" w14:paraId="0DC74EA8" w14:textId="77777777" w:rsidTr="005A68CA">
        <w:trPr>
          <w:cantSplit/>
          <w:trHeight w:hRule="exact" w:val="1270"/>
        </w:trPr>
        <w:tc>
          <w:tcPr>
            <w:tcW w:w="752" w:type="dxa"/>
            <w:vMerge/>
            <w:tcBorders>
              <w:bottom w:val="single" w:sz="4" w:space="0" w:color="auto"/>
            </w:tcBorders>
          </w:tcPr>
          <w:p w14:paraId="29E24A83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95157E2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09:20~10:50</w:t>
            </w:r>
          </w:p>
        </w:tc>
        <w:tc>
          <w:tcPr>
            <w:tcW w:w="4358" w:type="dxa"/>
            <w:tcBorders>
              <w:bottom w:val="single" w:sz="4" w:space="0" w:color="auto"/>
            </w:tcBorders>
            <w:vAlign w:val="center"/>
          </w:tcPr>
          <w:p w14:paraId="2B9A3902" w14:textId="77777777" w:rsidR="00625BE4" w:rsidRPr="00444C67" w:rsidRDefault="00625BE4" w:rsidP="00625BE4">
            <w:pPr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一、工程職安衛管理行政措施（一）</w:t>
            </w:r>
          </w:p>
          <w:p w14:paraId="5689C935" w14:textId="1A4CE1E2" w:rsidR="00625BE4" w:rsidRPr="00444C67" w:rsidRDefault="00625BE4" w:rsidP="00625BE4">
            <w:pPr>
              <w:ind w:firstLineChars="129" w:firstLine="310"/>
              <w:rPr>
                <w:rFonts w:eastAsia="標楷體"/>
              </w:rPr>
            </w:pPr>
            <w:r w:rsidRPr="00444C67">
              <w:rPr>
                <w:rFonts w:eastAsia="標楷體"/>
              </w:rPr>
              <w:t>1.</w:t>
            </w:r>
            <w:r w:rsidRPr="00444C67">
              <w:rPr>
                <w:rFonts w:eastAsia="標楷體"/>
              </w:rPr>
              <w:t>營建工程特性</w:t>
            </w:r>
          </w:p>
          <w:p w14:paraId="7EF8DB07" w14:textId="2B275FC9" w:rsidR="00625BE4" w:rsidRPr="00444C67" w:rsidRDefault="00625BE4" w:rsidP="00625BE4">
            <w:pPr>
              <w:ind w:firstLineChars="129" w:firstLine="310"/>
              <w:rPr>
                <w:rFonts w:eastAsia="標楷體"/>
              </w:rPr>
            </w:pPr>
            <w:r w:rsidRPr="00444C67">
              <w:rPr>
                <w:rFonts w:eastAsia="標楷體"/>
              </w:rPr>
              <w:t>2.</w:t>
            </w:r>
            <w:r w:rsidRPr="00444C67">
              <w:rPr>
                <w:rFonts w:eastAsia="標楷體"/>
              </w:rPr>
              <w:t>職安衛法令規定</w:t>
            </w:r>
          </w:p>
          <w:p w14:paraId="2B5CCFD2" w14:textId="2C3F5445" w:rsidR="00625BE4" w:rsidRPr="00444C67" w:rsidRDefault="00625BE4" w:rsidP="00625BE4">
            <w:pPr>
              <w:ind w:firstLineChars="129" w:firstLine="310"/>
              <w:rPr>
                <w:rFonts w:eastAsia="標楷體"/>
              </w:rPr>
            </w:pPr>
            <w:r w:rsidRPr="00444C67">
              <w:rPr>
                <w:rFonts w:eastAsia="標楷體"/>
              </w:rPr>
              <w:t>3.</w:t>
            </w:r>
            <w:r w:rsidRPr="00444C67">
              <w:rPr>
                <w:rFonts w:eastAsia="標楷體"/>
              </w:rPr>
              <w:t>職安衛管理系統之建構與運作</w:t>
            </w:r>
          </w:p>
        </w:tc>
        <w:tc>
          <w:tcPr>
            <w:tcW w:w="4366" w:type="dxa"/>
            <w:vMerge/>
            <w:vAlign w:val="center"/>
          </w:tcPr>
          <w:p w14:paraId="229D7612" w14:textId="77777777" w:rsidR="00625BE4" w:rsidRPr="00444C67" w:rsidRDefault="00625BE4" w:rsidP="00625BE4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625BE4" w:rsidRPr="00444C67" w14:paraId="5C39F96C" w14:textId="77777777" w:rsidTr="005A68CA">
        <w:trPr>
          <w:cantSplit/>
          <w:trHeight w:hRule="exact" w:val="397"/>
        </w:trPr>
        <w:tc>
          <w:tcPr>
            <w:tcW w:w="752" w:type="dxa"/>
            <w:vMerge/>
          </w:tcPr>
          <w:p w14:paraId="32214CC3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28AA47D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10:50~11:00</w:t>
            </w:r>
          </w:p>
        </w:tc>
        <w:tc>
          <w:tcPr>
            <w:tcW w:w="4358" w:type="dxa"/>
            <w:vAlign w:val="center"/>
          </w:tcPr>
          <w:p w14:paraId="5BD52C78" w14:textId="38E9C9AC" w:rsidR="00625BE4" w:rsidRPr="00444C67" w:rsidRDefault="00625BE4" w:rsidP="00625BE4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休息時間</w:t>
            </w:r>
          </w:p>
        </w:tc>
        <w:tc>
          <w:tcPr>
            <w:tcW w:w="4366" w:type="dxa"/>
            <w:vMerge/>
            <w:vAlign w:val="center"/>
          </w:tcPr>
          <w:p w14:paraId="1C17E85D" w14:textId="77777777" w:rsidR="00625BE4" w:rsidRPr="00444C67" w:rsidRDefault="00625BE4" w:rsidP="00625BE4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</w:rPr>
            </w:pPr>
          </w:p>
        </w:tc>
      </w:tr>
      <w:tr w:rsidR="00625BE4" w:rsidRPr="00444C67" w14:paraId="115FB13E" w14:textId="77777777" w:rsidTr="005A68CA">
        <w:trPr>
          <w:cantSplit/>
          <w:trHeight w:hRule="exact" w:val="1110"/>
        </w:trPr>
        <w:tc>
          <w:tcPr>
            <w:tcW w:w="752" w:type="dxa"/>
            <w:vMerge/>
          </w:tcPr>
          <w:p w14:paraId="37228292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41F7E8D1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11:00~12:30</w:t>
            </w:r>
          </w:p>
        </w:tc>
        <w:tc>
          <w:tcPr>
            <w:tcW w:w="4358" w:type="dxa"/>
            <w:vAlign w:val="center"/>
          </w:tcPr>
          <w:p w14:paraId="75286390" w14:textId="77777777" w:rsidR="00625BE4" w:rsidRPr="00444C67" w:rsidRDefault="00625BE4" w:rsidP="00625BE4">
            <w:pPr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二、工程職安衛管理行政措施（二）</w:t>
            </w:r>
          </w:p>
          <w:p w14:paraId="29807124" w14:textId="0E567B82" w:rsidR="00625BE4" w:rsidRPr="00444C67" w:rsidRDefault="00625BE4" w:rsidP="00625BE4">
            <w:pPr>
              <w:ind w:firstLineChars="129" w:firstLine="310"/>
              <w:rPr>
                <w:rFonts w:eastAsia="標楷體"/>
              </w:rPr>
            </w:pPr>
            <w:r w:rsidRPr="00444C67">
              <w:rPr>
                <w:rFonts w:eastAsia="標楷體"/>
              </w:rPr>
              <w:t>1.</w:t>
            </w:r>
            <w:r w:rsidRPr="00444C67">
              <w:rPr>
                <w:rFonts w:eastAsia="標楷體"/>
              </w:rPr>
              <w:t>職安衛採購與承攬管理</w:t>
            </w:r>
          </w:p>
          <w:p w14:paraId="25C95B5A" w14:textId="1DFA41B3" w:rsidR="00625BE4" w:rsidRPr="00444C67" w:rsidRDefault="00625BE4" w:rsidP="00625BE4">
            <w:pPr>
              <w:ind w:firstLineChars="129" w:firstLine="310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2.</w:t>
            </w:r>
            <w:r w:rsidRPr="00444C67">
              <w:rPr>
                <w:rFonts w:eastAsia="標楷體"/>
              </w:rPr>
              <w:t>職安衛稽核與績效管理</w:t>
            </w:r>
          </w:p>
        </w:tc>
        <w:tc>
          <w:tcPr>
            <w:tcW w:w="4366" w:type="dxa"/>
            <w:vMerge/>
            <w:vAlign w:val="center"/>
          </w:tcPr>
          <w:p w14:paraId="38C24F0E" w14:textId="77777777" w:rsidR="00625BE4" w:rsidRPr="00444C67" w:rsidRDefault="00625BE4" w:rsidP="00625BE4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625BE4" w:rsidRPr="00444C67" w14:paraId="592A1449" w14:textId="77777777" w:rsidTr="005A68CA">
        <w:trPr>
          <w:cantSplit/>
          <w:trHeight w:hRule="exact" w:val="397"/>
        </w:trPr>
        <w:tc>
          <w:tcPr>
            <w:tcW w:w="752" w:type="dxa"/>
            <w:vMerge/>
          </w:tcPr>
          <w:p w14:paraId="1F1F533E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0FC94273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12:30~13:20</w:t>
            </w:r>
          </w:p>
        </w:tc>
        <w:tc>
          <w:tcPr>
            <w:tcW w:w="4358" w:type="dxa"/>
            <w:vAlign w:val="center"/>
          </w:tcPr>
          <w:p w14:paraId="3706EFD9" w14:textId="25D337B2" w:rsidR="00625BE4" w:rsidRPr="00444C67" w:rsidRDefault="00625BE4" w:rsidP="00625BE4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午餐時間</w:t>
            </w:r>
            <w:r w:rsidRPr="00444C67">
              <w:rPr>
                <w:rFonts w:eastAsia="標楷體"/>
              </w:rPr>
              <w:t>50</w:t>
            </w:r>
            <w:r w:rsidRPr="00444C67">
              <w:rPr>
                <w:rFonts w:eastAsia="標楷體"/>
              </w:rPr>
              <w:t>分鐘</w:t>
            </w:r>
          </w:p>
        </w:tc>
        <w:tc>
          <w:tcPr>
            <w:tcW w:w="4366" w:type="dxa"/>
            <w:vMerge/>
            <w:vAlign w:val="center"/>
          </w:tcPr>
          <w:p w14:paraId="202C28E8" w14:textId="77777777" w:rsidR="00625BE4" w:rsidRPr="00444C67" w:rsidRDefault="00625BE4" w:rsidP="00625BE4">
            <w:pPr>
              <w:numPr>
                <w:ilvl w:val="0"/>
                <w:numId w:val="9"/>
              </w:numPr>
              <w:spacing w:line="240" w:lineRule="exact"/>
              <w:ind w:left="322" w:hanging="284"/>
              <w:jc w:val="both"/>
              <w:rPr>
                <w:rFonts w:eastAsia="標楷體"/>
              </w:rPr>
            </w:pPr>
          </w:p>
        </w:tc>
      </w:tr>
      <w:tr w:rsidR="00625BE4" w:rsidRPr="00444C67" w14:paraId="70B47B65" w14:textId="77777777" w:rsidTr="005A68CA">
        <w:trPr>
          <w:cantSplit/>
          <w:trHeight w:hRule="exact" w:val="1092"/>
        </w:trPr>
        <w:tc>
          <w:tcPr>
            <w:tcW w:w="752" w:type="dxa"/>
            <w:vMerge/>
          </w:tcPr>
          <w:p w14:paraId="3E5923B7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CBBEC3C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13:20~14:50</w:t>
            </w:r>
          </w:p>
        </w:tc>
        <w:tc>
          <w:tcPr>
            <w:tcW w:w="4358" w:type="dxa"/>
            <w:vAlign w:val="center"/>
          </w:tcPr>
          <w:p w14:paraId="018EE684" w14:textId="77777777" w:rsidR="00625BE4" w:rsidRPr="00444C67" w:rsidRDefault="00625BE4" w:rsidP="00625BE4">
            <w:pPr>
              <w:rPr>
                <w:rFonts w:eastAsia="標楷體"/>
                <w:b/>
              </w:rPr>
            </w:pPr>
            <w:r w:rsidRPr="00444C67">
              <w:rPr>
                <w:rFonts w:eastAsia="標楷體"/>
                <w:b/>
              </w:rPr>
              <w:t>三、工程管理實務及緊急事故應變措施</w:t>
            </w:r>
          </w:p>
          <w:p w14:paraId="622DF4AC" w14:textId="439C6F80" w:rsidR="00625BE4" w:rsidRPr="00444C67" w:rsidRDefault="00625BE4" w:rsidP="00625BE4">
            <w:pPr>
              <w:ind w:firstLineChars="129" w:firstLine="310"/>
              <w:rPr>
                <w:rFonts w:eastAsia="標楷體"/>
              </w:rPr>
            </w:pPr>
            <w:r w:rsidRPr="00444C67">
              <w:rPr>
                <w:rFonts w:eastAsia="標楷體"/>
              </w:rPr>
              <w:t>1.</w:t>
            </w:r>
            <w:r w:rsidRPr="00444C67">
              <w:rPr>
                <w:rFonts w:eastAsia="標楷體"/>
              </w:rPr>
              <w:t>工程現場職安衛管理實務</w:t>
            </w:r>
          </w:p>
          <w:p w14:paraId="56658FB6" w14:textId="1AC45504" w:rsidR="00625BE4" w:rsidRPr="00444C67" w:rsidRDefault="00625BE4" w:rsidP="00625BE4">
            <w:pPr>
              <w:ind w:firstLineChars="129" w:firstLine="310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2.</w:t>
            </w:r>
            <w:r w:rsidRPr="00444C67">
              <w:rPr>
                <w:rFonts w:eastAsia="標楷體"/>
              </w:rPr>
              <w:t>工程事故緊急應變措施</w:t>
            </w:r>
          </w:p>
        </w:tc>
        <w:tc>
          <w:tcPr>
            <w:tcW w:w="4366" w:type="dxa"/>
            <w:vMerge/>
            <w:vAlign w:val="center"/>
          </w:tcPr>
          <w:p w14:paraId="11472072" w14:textId="77777777" w:rsidR="00625BE4" w:rsidRPr="00444C67" w:rsidRDefault="00625BE4" w:rsidP="00625BE4">
            <w:pPr>
              <w:spacing w:beforeLines="50" w:before="180"/>
              <w:ind w:left="742" w:hangingChars="309" w:hanging="742"/>
              <w:jc w:val="both"/>
              <w:rPr>
                <w:rFonts w:eastAsia="標楷體"/>
              </w:rPr>
            </w:pPr>
          </w:p>
        </w:tc>
      </w:tr>
      <w:tr w:rsidR="00625BE4" w:rsidRPr="00444C67" w14:paraId="3E575E2D" w14:textId="77777777" w:rsidTr="005A68CA">
        <w:trPr>
          <w:cantSplit/>
          <w:trHeight w:hRule="exact" w:val="397"/>
        </w:trPr>
        <w:tc>
          <w:tcPr>
            <w:tcW w:w="752" w:type="dxa"/>
            <w:vMerge/>
          </w:tcPr>
          <w:p w14:paraId="56EEC48E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20F766F6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14:50~15:00</w:t>
            </w:r>
          </w:p>
        </w:tc>
        <w:tc>
          <w:tcPr>
            <w:tcW w:w="4358" w:type="dxa"/>
            <w:vAlign w:val="center"/>
          </w:tcPr>
          <w:p w14:paraId="4E35AA02" w14:textId="16405ECC" w:rsidR="00625BE4" w:rsidRPr="00444C67" w:rsidRDefault="00625BE4" w:rsidP="00625BE4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</w:rPr>
              <w:t>休息時間</w:t>
            </w:r>
          </w:p>
        </w:tc>
        <w:tc>
          <w:tcPr>
            <w:tcW w:w="4366" w:type="dxa"/>
            <w:vMerge/>
            <w:vAlign w:val="center"/>
          </w:tcPr>
          <w:p w14:paraId="7BC7E2DE" w14:textId="77777777" w:rsidR="00625BE4" w:rsidRPr="00444C67" w:rsidRDefault="00625BE4" w:rsidP="00625BE4">
            <w:pPr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625BE4" w:rsidRPr="00444C67" w14:paraId="088F6163" w14:textId="77777777" w:rsidTr="005A68CA">
        <w:trPr>
          <w:cantSplit/>
          <w:trHeight w:hRule="exact" w:val="593"/>
        </w:trPr>
        <w:tc>
          <w:tcPr>
            <w:tcW w:w="752" w:type="dxa"/>
            <w:vMerge/>
          </w:tcPr>
          <w:p w14:paraId="38C4C42F" w14:textId="77777777" w:rsidR="00625BE4" w:rsidRPr="00444C67" w:rsidRDefault="00625BE4" w:rsidP="00625BE4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6FA6FEC3" w14:textId="77777777" w:rsidR="00625BE4" w:rsidRPr="00444C67" w:rsidRDefault="00625BE4" w:rsidP="00625BE4">
            <w:pPr>
              <w:jc w:val="center"/>
              <w:rPr>
                <w:rFonts w:eastAsia="標楷體"/>
                <w:szCs w:val="24"/>
              </w:rPr>
            </w:pPr>
            <w:r w:rsidRPr="00444C67">
              <w:rPr>
                <w:rFonts w:eastAsia="標楷體"/>
                <w:szCs w:val="24"/>
              </w:rPr>
              <w:t>15:00~16:30</w:t>
            </w:r>
          </w:p>
        </w:tc>
        <w:tc>
          <w:tcPr>
            <w:tcW w:w="4358" w:type="dxa"/>
            <w:vAlign w:val="center"/>
          </w:tcPr>
          <w:p w14:paraId="11BF115B" w14:textId="09A101C9" w:rsidR="00625BE4" w:rsidRPr="00444C67" w:rsidRDefault="00625BE4" w:rsidP="00625BE4">
            <w:pPr>
              <w:tabs>
                <w:tab w:val="left" w:pos="449"/>
              </w:tabs>
              <w:spacing w:line="240" w:lineRule="exact"/>
              <w:rPr>
                <w:rFonts w:eastAsia="標楷體"/>
                <w:sz w:val="22"/>
                <w:szCs w:val="22"/>
              </w:rPr>
            </w:pPr>
            <w:r w:rsidRPr="00444C67">
              <w:rPr>
                <w:rFonts w:eastAsia="標楷體"/>
                <w:b/>
              </w:rPr>
              <w:t>四、營造工地安全衛生設施標準</w:t>
            </w:r>
          </w:p>
        </w:tc>
        <w:tc>
          <w:tcPr>
            <w:tcW w:w="4366" w:type="dxa"/>
            <w:vMerge/>
          </w:tcPr>
          <w:p w14:paraId="6A0979B7" w14:textId="77777777" w:rsidR="00625BE4" w:rsidRPr="00444C67" w:rsidRDefault="00625BE4" w:rsidP="00625BE4">
            <w:pPr>
              <w:rPr>
                <w:rFonts w:eastAsia="標楷體"/>
                <w:color w:val="FF0000"/>
                <w:szCs w:val="24"/>
              </w:rPr>
            </w:pPr>
          </w:p>
        </w:tc>
      </w:tr>
      <w:tr w:rsidR="00A071FA" w14:paraId="36782627" w14:textId="77777777" w:rsidTr="005A68CA">
        <w:trPr>
          <w:cantSplit/>
          <w:trHeight w:hRule="exact" w:val="397"/>
        </w:trPr>
        <w:tc>
          <w:tcPr>
            <w:tcW w:w="752" w:type="dxa"/>
            <w:vMerge/>
          </w:tcPr>
          <w:p w14:paraId="7F97C8C3" w14:textId="77777777" w:rsidR="00A071FA" w:rsidRDefault="00A071FA" w:rsidP="00E27FF5">
            <w:pPr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7CFDCAB6" w14:textId="77777777" w:rsidR="00A071FA" w:rsidRPr="00556E4B" w:rsidRDefault="00A071FA" w:rsidP="00E27FF5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16:</w:t>
            </w:r>
            <w:r>
              <w:rPr>
                <w:rFonts w:eastAsia="標楷體" w:hint="eastAsia"/>
                <w:szCs w:val="24"/>
              </w:rPr>
              <w:t>3</w:t>
            </w:r>
            <w:r w:rsidRPr="00556E4B">
              <w:rPr>
                <w:rFonts w:eastAsia="標楷體"/>
                <w:szCs w:val="24"/>
              </w:rPr>
              <w:t>0~</w:t>
            </w:r>
          </w:p>
        </w:tc>
        <w:tc>
          <w:tcPr>
            <w:tcW w:w="4358" w:type="dxa"/>
            <w:vAlign w:val="center"/>
          </w:tcPr>
          <w:p w14:paraId="2F569B49" w14:textId="77777777" w:rsidR="00A071FA" w:rsidRPr="00556E4B" w:rsidRDefault="00A071FA" w:rsidP="00E27FF5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556E4B">
              <w:rPr>
                <w:rFonts w:eastAsia="標楷體"/>
                <w:szCs w:val="24"/>
              </w:rPr>
              <w:t>賦歸</w:t>
            </w:r>
          </w:p>
        </w:tc>
        <w:tc>
          <w:tcPr>
            <w:tcW w:w="4366" w:type="dxa"/>
            <w:vMerge/>
          </w:tcPr>
          <w:p w14:paraId="288FFA0A" w14:textId="77777777" w:rsidR="00A071FA" w:rsidRDefault="00A071FA" w:rsidP="00E27FF5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25100A1F" w:rsidR="00A37604" w:rsidRPr="00F843B1" w:rsidRDefault="005E2CAF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</w:t>
      </w:r>
      <w:r w:rsidR="00625BE4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品管</w:t>
      </w:r>
      <w:r w:rsidR="00A37604" w:rsidRPr="00F843B1">
        <w:rPr>
          <w:rFonts w:eastAsia="標楷體" w:hint="eastAsia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63FE29ED" w:rsidR="00A37604" w:rsidRPr="002F0115" w:rsidRDefault="00625BE4" w:rsidP="00A37604">
      <w:pPr>
        <w:spacing w:beforeLines="20" w:before="72" w:afterLines="50" w:after="180" w:line="480" w:lineRule="exact"/>
        <w:ind w:left="119"/>
        <w:jc w:val="center"/>
        <w:rPr>
          <w:rFonts w:ascii="標楷體" w:eastAsia="標楷體" w:hAnsi="標楷體"/>
          <w:b/>
          <w:bCs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5BE4">
        <w:rPr>
          <w:rFonts w:ascii="標楷體" w:eastAsia="標楷體" w:hAnsi="標楷體" w:hint="eastAsia"/>
          <w:b/>
          <w:bCs/>
          <w:noProof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施工安全管理及職安危機處理實務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3A1AB3" w14:paraId="7C806118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132FE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E2580" w14:textId="77777777" w:rsidR="003A1AB3" w:rsidRPr="000D2F1D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15048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19727" w14:textId="77777777" w:rsidR="003A1AB3" w:rsidRDefault="003A1AB3" w:rsidP="00F10A2C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3A1AB3" w14:paraId="2B63F186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E32E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5984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FF5D1" w14:textId="77777777" w:rsidR="003A1AB3" w:rsidRDefault="003A1AB3" w:rsidP="00F10A2C">
            <w:pPr>
              <w:pStyle w:val="a8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3D1A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2D0C2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F72CC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3A1AB3" w14:paraId="22665953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6D5C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276F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28BF7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056E0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1B40B" w14:textId="77777777" w:rsidR="003A1AB3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D1ED" w14:textId="77777777" w:rsidR="003A1AB3" w:rsidRPr="000D2F1D" w:rsidRDefault="003A1AB3" w:rsidP="00F10A2C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3A1AB3" w14:paraId="69C45937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D9207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7FE52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3A1AB3" w14:paraId="22F37757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F937C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9C33C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3A1AB3" w14:paraId="79720366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61454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6CA0C" w14:textId="77777777" w:rsidR="003A1AB3" w:rsidRPr="00D51464" w:rsidRDefault="003A1AB3" w:rsidP="00F10A2C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3A1AB3" w14:paraId="1EC9EF5D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9667A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2B10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3A1AB3" w14:paraId="39BCBDDC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081A6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A65A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3A1AB3" w14:paraId="295AC8B4" w14:textId="77777777" w:rsidTr="00F10A2C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C81CF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C905A" w14:textId="77777777" w:rsidR="003A1AB3" w:rsidRDefault="003A1AB3" w:rsidP="00F10A2C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3A1AB3" w:rsidRPr="0037561F" w14:paraId="2F7AC28B" w14:textId="77777777" w:rsidTr="00F10A2C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AD26C8C" w14:textId="77777777" w:rsidR="003A1AB3" w:rsidRPr="0037561F" w:rsidRDefault="003A1AB3" w:rsidP="00F10A2C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AF175" w14:textId="1BB992BA" w:rsidR="003A1AB3" w:rsidRPr="0037561F" w:rsidRDefault="003A1AB3" w:rsidP="00F10A2C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1</w:t>
            </w:r>
            <w:r>
              <w:rPr>
                <w:rFonts w:eastAsia="標楷體" w:hint="eastAsia"/>
                <w:b/>
                <w:spacing w:val="-20"/>
              </w:rPr>
              <w:t>5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742DCAA0" w14:textId="77777777" w:rsidR="003A1AB3" w:rsidRPr="0037561F" w:rsidRDefault="003A1AB3" w:rsidP="00F10A2C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BC35403" w14:textId="77777777" w:rsidR="003A1AB3" w:rsidRPr="0037561F" w:rsidRDefault="003A1AB3" w:rsidP="00F10A2C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138624F7" w14:textId="77777777" w:rsidR="003A1AB3" w:rsidRPr="001A5D99" w:rsidRDefault="003A1AB3" w:rsidP="003A1AB3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3A1AB3" w:rsidRPr="00D02885" w14:paraId="39C71C28" w14:textId="77777777" w:rsidTr="00F10A2C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44E2BC" w14:textId="77777777" w:rsidR="003A1AB3" w:rsidRPr="00D02885" w:rsidRDefault="003A1AB3" w:rsidP="00F10A2C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19BB1952" w14:textId="77777777" w:rsidR="003A1AB3" w:rsidRPr="00D02885" w:rsidRDefault="003A1AB3" w:rsidP="00F10A2C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3A1AB3" w:rsidRPr="00D02885" w14:paraId="7CA8B1D4" w14:textId="77777777" w:rsidTr="00F10A2C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8FFB4E" w14:textId="77777777" w:rsidR="003A1AB3" w:rsidRPr="00D02885" w:rsidRDefault="003A1AB3" w:rsidP="00F10A2C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3A1AB3" w:rsidRPr="00D02885" w14:paraId="0F044DB0" w14:textId="77777777" w:rsidTr="00F10A2C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EBB11B1" w14:textId="77777777" w:rsidR="003A1AB3" w:rsidRPr="00D02885" w:rsidRDefault="003A1AB3" w:rsidP="00F10A2C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A2A0EC" w14:textId="77777777" w:rsidR="003A1AB3" w:rsidRPr="00D02885" w:rsidRDefault="003A1AB3" w:rsidP="00F10A2C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3A1AB3" w:rsidRPr="00D02885" w14:paraId="3B0CE601" w14:textId="77777777" w:rsidTr="00F10A2C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250525" w14:textId="77777777" w:rsidR="003A1AB3" w:rsidRPr="00D02885" w:rsidRDefault="003A1AB3" w:rsidP="00F10A2C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2E433CBA" w14:textId="77777777" w:rsidR="003A1AB3" w:rsidRPr="00D02885" w:rsidRDefault="003A1AB3" w:rsidP="00F10A2C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47D6EB4" w14:textId="77777777" w:rsidR="003A1AB3" w:rsidRPr="00D02885" w:rsidRDefault="003A1AB3" w:rsidP="00F10A2C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78E07C71" w14:textId="0A6831DD" w:rsidR="003A1AB3" w:rsidRPr="00D02885" w:rsidRDefault="003A1AB3" w:rsidP="003A1AB3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D02885">
        <w:rPr>
          <w:rFonts w:eastAsia="標楷體"/>
        </w:rPr>
        <w:t>TBI-11</w:t>
      </w:r>
      <w:r>
        <w:rPr>
          <w:rFonts w:eastAsia="標楷體" w:hint="eastAsia"/>
        </w:rPr>
        <w:t>402</w:t>
      </w:r>
      <w:r>
        <w:rPr>
          <w:rFonts w:eastAsia="標楷體" w:hint="eastAsia"/>
        </w:rPr>
        <w:t>6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承辦人：楊小姐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5712F136" w14:textId="77777777" w:rsidR="003A1AB3" w:rsidRPr="00D02885" w:rsidRDefault="003A1AB3" w:rsidP="003A1AB3">
      <w:pPr>
        <w:pStyle w:val="a3"/>
        <w:spacing w:before="120" w:line="240" w:lineRule="exact"/>
        <w:ind w:left="0"/>
        <w:rPr>
          <w:rFonts w:eastAsia="標楷體"/>
        </w:rPr>
      </w:pPr>
    </w:p>
    <w:p w14:paraId="0CBC8FB1" w14:textId="77777777" w:rsidR="003A1AB3" w:rsidRPr="00D02885" w:rsidRDefault="003A1AB3" w:rsidP="003A1AB3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38E1426E" w14:textId="77777777" w:rsidR="003A1AB3" w:rsidRPr="00D02885" w:rsidRDefault="003A1AB3" w:rsidP="003A1AB3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3A1AB3" w:rsidRPr="00D02885" w14:paraId="05A62A87" w14:textId="77777777" w:rsidTr="00F10A2C">
        <w:trPr>
          <w:trHeight w:val="2166"/>
        </w:trPr>
        <w:tc>
          <w:tcPr>
            <w:tcW w:w="10080" w:type="dxa"/>
          </w:tcPr>
          <w:p w14:paraId="34BE5A97" w14:textId="77777777" w:rsidR="003A1AB3" w:rsidRPr="00D02885" w:rsidRDefault="003A1AB3" w:rsidP="00F10A2C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52BA1E16" w14:textId="77777777" w:rsidR="003A1AB3" w:rsidRDefault="003A1AB3" w:rsidP="003A1AB3">
      <w:pPr>
        <w:spacing w:line="200" w:lineRule="exact"/>
        <w:rPr>
          <w:rFonts w:eastAsia="標楷體"/>
        </w:rPr>
      </w:pPr>
    </w:p>
    <w:p w14:paraId="49210FCD" w14:textId="77777777" w:rsidR="003A1AB3" w:rsidRPr="000D2F1D" w:rsidRDefault="003A1AB3" w:rsidP="003A1AB3">
      <w:pPr>
        <w:spacing w:line="200" w:lineRule="exact"/>
        <w:rPr>
          <w:rFonts w:eastAsia="標楷體"/>
        </w:rPr>
      </w:pPr>
    </w:p>
    <w:p w14:paraId="14681533" w14:textId="77777777" w:rsidR="003A1AB3" w:rsidRPr="005B3F95" w:rsidRDefault="003A1AB3" w:rsidP="003A1AB3">
      <w:pPr>
        <w:spacing w:line="200" w:lineRule="exact"/>
        <w:rPr>
          <w:rFonts w:eastAsia="標楷體"/>
        </w:rPr>
      </w:pPr>
    </w:p>
    <w:p w14:paraId="36678812" w14:textId="77777777" w:rsidR="0059498B" w:rsidRDefault="0059498B">
      <w:pPr>
        <w:spacing w:line="200" w:lineRule="exact"/>
        <w:rPr>
          <w:rFonts w:eastAsia="標楷體"/>
        </w:rPr>
      </w:pPr>
    </w:p>
    <w:sectPr w:rsidR="0059498B" w:rsidSect="00A16F88">
      <w:headerReference w:type="default" r:id="rId9"/>
      <w:pgSz w:w="11906" w:h="16838" w:code="9"/>
      <w:pgMar w:top="719" w:right="849" w:bottom="426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4"/>
    </w:pPr>
  </w:p>
  <w:p w14:paraId="3E895341" w14:textId="6B5D365B" w:rsidR="00E14454" w:rsidRDefault="00F843B1">
    <w:pPr>
      <w:pStyle w:val="a4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ABE148B"/>
    <w:multiLevelType w:val="hybridMultilevel"/>
    <w:tmpl w:val="9C2CD6B0"/>
    <w:lvl w:ilvl="0" w:tplc="0409000F">
      <w:start w:val="1"/>
      <w:numFmt w:val="decimal"/>
      <w:lvlText w:val="%1."/>
      <w:lvlJc w:val="left"/>
      <w:pPr>
        <w:ind w:left="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4" w:hanging="480"/>
      </w:pPr>
    </w:lvl>
    <w:lvl w:ilvl="2" w:tplc="0409001B" w:tentative="1">
      <w:start w:val="1"/>
      <w:numFmt w:val="lowerRoman"/>
      <w:lvlText w:val="%3."/>
      <w:lvlJc w:val="right"/>
      <w:pPr>
        <w:ind w:left="1614" w:hanging="480"/>
      </w:pPr>
    </w:lvl>
    <w:lvl w:ilvl="3" w:tplc="0409000F" w:tentative="1">
      <w:start w:val="1"/>
      <w:numFmt w:val="decimal"/>
      <w:lvlText w:val="%4."/>
      <w:lvlJc w:val="left"/>
      <w:pPr>
        <w:ind w:left="2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4" w:hanging="480"/>
      </w:pPr>
    </w:lvl>
    <w:lvl w:ilvl="5" w:tplc="0409001B" w:tentative="1">
      <w:start w:val="1"/>
      <w:numFmt w:val="lowerRoman"/>
      <w:lvlText w:val="%6."/>
      <w:lvlJc w:val="right"/>
      <w:pPr>
        <w:ind w:left="3054" w:hanging="480"/>
      </w:pPr>
    </w:lvl>
    <w:lvl w:ilvl="6" w:tplc="0409000F" w:tentative="1">
      <w:start w:val="1"/>
      <w:numFmt w:val="decimal"/>
      <w:lvlText w:val="%7."/>
      <w:lvlJc w:val="left"/>
      <w:pPr>
        <w:ind w:left="3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4" w:hanging="480"/>
      </w:pPr>
    </w:lvl>
    <w:lvl w:ilvl="8" w:tplc="0409001B" w:tentative="1">
      <w:start w:val="1"/>
      <w:numFmt w:val="lowerRoman"/>
      <w:lvlText w:val="%9."/>
      <w:lvlJc w:val="right"/>
      <w:pPr>
        <w:ind w:left="4494" w:hanging="480"/>
      </w:pPr>
    </w:lvl>
  </w:abstractNum>
  <w:abstractNum w:abstractNumId="3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AA40845"/>
    <w:multiLevelType w:val="hybridMultilevel"/>
    <w:tmpl w:val="03BCB112"/>
    <w:lvl w:ilvl="0" w:tplc="6F9C167C">
      <w:start w:val="1"/>
      <w:numFmt w:val="decimal"/>
      <w:lvlText w:val="%1."/>
      <w:lvlJc w:val="left"/>
      <w:pPr>
        <w:ind w:left="590" w:hanging="48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7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783C06"/>
    <w:multiLevelType w:val="hybridMultilevel"/>
    <w:tmpl w:val="2F90FA76"/>
    <w:lvl w:ilvl="0" w:tplc="2EFCF5A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967942"/>
    <w:multiLevelType w:val="hybridMultilevel"/>
    <w:tmpl w:val="33E680E6"/>
    <w:lvl w:ilvl="0" w:tplc="6F9C167C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1B1ED9"/>
    <w:multiLevelType w:val="hybridMultilevel"/>
    <w:tmpl w:val="67545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55628A"/>
    <w:multiLevelType w:val="hybridMultilevel"/>
    <w:tmpl w:val="83722BAC"/>
    <w:lvl w:ilvl="0" w:tplc="6F9C16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C11435"/>
    <w:multiLevelType w:val="hybridMultilevel"/>
    <w:tmpl w:val="CCA2E6A2"/>
    <w:lvl w:ilvl="0" w:tplc="2EFCF5A4">
      <w:start w:val="1"/>
      <w:numFmt w:val="decimal"/>
      <w:lvlText w:val="%1."/>
      <w:lvlJc w:val="left"/>
      <w:pPr>
        <w:ind w:left="65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3" w15:restartNumberingAfterBreak="0">
    <w:nsid w:val="48B22B8E"/>
    <w:multiLevelType w:val="hybridMultilevel"/>
    <w:tmpl w:val="3A3207DC"/>
    <w:lvl w:ilvl="0" w:tplc="0409000F">
      <w:start w:val="1"/>
      <w:numFmt w:val="decimal"/>
      <w:lvlText w:val="%1."/>
      <w:lvlJc w:val="left"/>
      <w:pPr>
        <w:ind w:left="5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abstractNum w:abstractNumId="14" w15:restartNumberingAfterBreak="0">
    <w:nsid w:val="4F856EDF"/>
    <w:multiLevelType w:val="hybridMultilevel"/>
    <w:tmpl w:val="779AC662"/>
    <w:lvl w:ilvl="0" w:tplc="0409000F">
      <w:start w:val="1"/>
      <w:numFmt w:val="decimal"/>
      <w:lvlText w:val="%1."/>
      <w:lvlJc w:val="left"/>
      <w:pPr>
        <w:ind w:left="6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530B1741"/>
    <w:multiLevelType w:val="hybridMultilevel"/>
    <w:tmpl w:val="C0D8A6B4"/>
    <w:lvl w:ilvl="0" w:tplc="6F9C167C">
      <w:start w:val="1"/>
      <w:numFmt w:val="decimal"/>
      <w:lvlText w:val="%1."/>
      <w:lvlJc w:val="left"/>
      <w:pPr>
        <w:ind w:left="590" w:hanging="48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6" w15:restartNumberingAfterBreak="0">
    <w:nsid w:val="54E22D70"/>
    <w:multiLevelType w:val="hybridMultilevel"/>
    <w:tmpl w:val="B920B016"/>
    <w:lvl w:ilvl="0" w:tplc="6F9C16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18" w15:restartNumberingAfterBreak="0">
    <w:nsid w:val="606C509D"/>
    <w:multiLevelType w:val="hybridMultilevel"/>
    <w:tmpl w:val="9600E6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7D23711"/>
    <w:multiLevelType w:val="hybridMultilevel"/>
    <w:tmpl w:val="AC62CADE"/>
    <w:lvl w:ilvl="0" w:tplc="0409000F">
      <w:start w:val="1"/>
      <w:numFmt w:val="decimal"/>
      <w:lvlText w:val="%1."/>
      <w:lvlJc w:val="left"/>
      <w:pPr>
        <w:ind w:left="6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21" w15:restartNumberingAfterBreak="0">
    <w:nsid w:val="69CC7DEF"/>
    <w:multiLevelType w:val="hybridMultilevel"/>
    <w:tmpl w:val="3E9E90A8"/>
    <w:lvl w:ilvl="0" w:tplc="0409000F">
      <w:start w:val="1"/>
      <w:numFmt w:val="decimal"/>
      <w:lvlText w:val="%1."/>
      <w:lvlJc w:val="left"/>
      <w:pPr>
        <w:ind w:left="5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22" w15:restartNumberingAfterBreak="0">
    <w:nsid w:val="6E17464A"/>
    <w:multiLevelType w:val="hybridMultilevel"/>
    <w:tmpl w:val="A26451DA"/>
    <w:lvl w:ilvl="0" w:tplc="6F9C167C">
      <w:start w:val="1"/>
      <w:numFmt w:val="decimal"/>
      <w:lvlText w:val="%1."/>
      <w:lvlJc w:val="left"/>
      <w:pPr>
        <w:ind w:left="590" w:hanging="48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3" w15:restartNumberingAfterBreak="0">
    <w:nsid w:val="7AF26D97"/>
    <w:multiLevelType w:val="hybridMultilevel"/>
    <w:tmpl w:val="1F5A3A90"/>
    <w:lvl w:ilvl="0" w:tplc="2EFCF5A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1840DE"/>
    <w:multiLevelType w:val="hybridMultilevel"/>
    <w:tmpl w:val="6D780328"/>
    <w:lvl w:ilvl="0" w:tplc="0409000F">
      <w:start w:val="1"/>
      <w:numFmt w:val="decimal"/>
      <w:lvlText w:val="%1."/>
      <w:lvlJc w:val="left"/>
      <w:pPr>
        <w:ind w:left="5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7" w:hanging="480"/>
      </w:pPr>
    </w:lvl>
    <w:lvl w:ilvl="2" w:tplc="0409001B" w:tentative="1">
      <w:start w:val="1"/>
      <w:numFmt w:val="lowerRoman"/>
      <w:lvlText w:val="%3."/>
      <w:lvlJc w:val="right"/>
      <w:pPr>
        <w:ind w:left="1477" w:hanging="480"/>
      </w:pPr>
    </w:lvl>
    <w:lvl w:ilvl="3" w:tplc="0409000F" w:tentative="1">
      <w:start w:val="1"/>
      <w:numFmt w:val="decimal"/>
      <w:lvlText w:val="%4."/>
      <w:lvlJc w:val="left"/>
      <w:pPr>
        <w:ind w:left="1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7" w:hanging="480"/>
      </w:pPr>
    </w:lvl>
    <w:lvl w:ilvl="5" w:tplc="0409001B" w:tentative="1">
      <w:start w:val="1"/>
      <w:numFmt w:val="lowerRoman"/>
      <w:lvlText w:val="%6."/>
      <w:lvlJc w:val="right"/>
      <w:pPr>
        <w:ind w:left="2917" w:hanging="480"/>
      </w:pPr>
    </w:lvl>
    <w:lvl w:ilvl="6" w:tplc="0409000F" w:tentative="1">
      <w:start w:val="1"/>
      <w:numFmt w:val="decimal"/>
      <w:lvlText w:val="%7."/>
      <w:lvlJc w:val="left"/>
      <w:pPr>
        <w:ind w:left="3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7" w:hanging="480"/>
      </w:pPr>
    </w:lvl>
    <w:lvl w:ilvl="8" w:tplc="0409001B" w:tentative="1">
      <w:start w:val="1"/>
      <w:numFmt w:val="lowerRoman"/>
      <w:lvlText w:val="%9."/>
      <w:lvlJc w:val="right"/>
      <w:pPr>
        <w:ind w:left="4357" w:hanging="480"/>
      </w:pPr>
    </w:lvl>
  </w:abstractNum>
  <w:num w:numId="1" w16cid:durableId="1594194583">
    <w:abstractNumId w:val="1"/>
  </w:num>
  <w:num w:numId="2" w16cid:durableId="1821653995">
    <w:abstractNumId w:val="19"/>
  </w:num>
  <w:num w:numId="3" w16cid:durableId="325673286">
    <w:abstractNumId w:val="4"/>
  </w:num>
  <w:num w:numId="4" w16cid:durableId="1721173581">
    <w:abstractNumId w:val="5"/>
  </w:num>
  <w:num w:numId="5" w16cid:durableId="935599950">
    <w:abstractNumId w:val="3"/>
  </w:num>
  <w:num w:numId="6" w16cid:durableId="497964660">
    <w:abstractNumId w:val="7"/>
  </w:num>
  <w:num w:numId="7" w16cid:durableId="1679458256">
    <w:abstractNumId w:val="0"/>
  </w:num>
  <w:num w:numId="8" w16cid:durableId="1712413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177553">
    <w:abstractNumId w:val="11"/>
  </w:num>
  <w:num w:numId="10" w16cid:durableId="9246052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1220905">
    <w:abstractNumId w:val="20"/>
  </w:num>
  <w:num w:numId="12" w16cid:durableId="1952083209">
    <w:abstractNumId w:val="14"/>
  </w:num>
  <w:num w:numId="13" w16cid:durableId="561718806">
    <w:abstractNumId w:val="2"/>
  </w:num>
  <w:num w:numId="14" w16cid:durableId="1683049354">
    <w:abstractNumId w:val="13"/>
  </w:num>
  <w:num w:numId="15" w16cid:durableId="1555972236">
    <w:abstractNumId w:val="24"/>
  </w:num>
  <w:num w:numId="16" w16cid:durableId="1884291974">
    <w:abstractNumId w:val="21"/>
  </w:num>
  <w:num w:numId="17" w16cid:durableId="2105607905">
    <w:abstractNumId w:val="22"/>
  </w:num>
  <w:num w:numId="18" w16cid:durableId="743336297">
    <w:abstractNumId w:val="15"/>
  </w:num>
  <w:num w:numId="19" w16cid:durableId="1847817095">
    <w:abstractNumId w:val="6"/>
  </w:num>
  <w:num w:numId="20" w16cid:durableId="1615748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32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2042625">
    <w:abstractNumId w:val="16"/>
  </w:num>
  <w:num w:numId="23" w16cid:durableId="1442336213">
    <w:abstractNumId w:val="8"/>
  </w:num>
  <w:num w:numId="24" w16cid:durableId="1780486748">
    <w:abstractNumId w:val="23"/>
  </w:num>
  <w:num w:numId="25" w16cid:durableId="1750032225">
    <w:abstractNumId w:val="12"/>
  </w:num>
  <w:num w:numId="26" w16cid:durableId="8255132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35EB"/>
    <w:rsid w:val="00074014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96C0C"/>
    <w:rsid w:val="002C0B78"/>
    <w:rsid w:val="002C6A54"/>
    <w:rsid w:val="002F0115"/>
    <w:rsid w:val="00307E37"/>
    <w:rsid w:val="00381411"/>
    <w:rsid w:val="00381430"/>
    <w:rsid w:val="00385701"/>
    <w:rsid w:val="003A1AB3"/>
    <w:rsid w:val="003A2737"/>
    <w:rsid w:val="003B018F"/>
    <w:rsid w:val="003E692A"/>
    <w:rsid w:val="0042535C"/>
    <w:rsid w:val="00427834"/>
    <w:rsid w:val="00444C67"/>
    <w:rsid w:val="00444D3E"/>
    <w:rsid w:val="00450E9D"/>
    <w:rsid w:val="004B021F"/>
    <w:rsid w:val="004B0F5F"/>
    <w:rsid w:val="00510E7C"/>
    <w:rsid w:val="00572EF8"/>
    <w:rsid w:val="0059498B"/>
    <w:rsid w:val="005A68CA"/>
    <w:rsid w:val="005B4184"/>
    <w:rsid w:val="005C5DD6"/>
    <w:rsid w:val="005E229F"/>
    <w:rsid w:val="005E2CAF"/>
    <w:rsid w:val="005F63A5"/>
    <w:rsid w:val="00604544"/>
    <w:rsid w:val="00624EA8"/>
    <w:rsid w:val="00625BE4"/>
    <w:rsid w:val="00633B6F"/>
    <w:rsid w:val="00640E68"/>
    <w:rsid w:val="006552A4"/>
    <w:rsid w:val="006A07F2"/>
    <w:rsid w:val="006B0240"/>
    <w:rsid w:val="006B09F7"/>
    <w:rsid w:val="00705111"/>
    <w:rsid w:val="0078387F"/>
    <w:rsid w:val="007857E6"/>
    <w:rsid w:val="007B76FD"/>
    <w:rsid w:val="007F0F3E"/>
    <w:rsid w:val="0086110C"/>
    <w:rsid w:val="008656B5"/>
    <w:rsid w:val="0087265C"/>
    <w:rsid w:val="008B0CB0"/>
    <w:rsid w:val="00914BCC"/>
    <w:rsid w:val="0092479C"/>
    <w:rsid w:val="00934A3C"/>
    <w:rsid w:val="00947427"/>
    <w:rsid w:val="00992249"/>
    <w:rsid w:val="009A1F56"/>
    <w:rsid w:val="009A407C"/>
    <w:rsid w:val="009D2B1E"/>
    <w:rsid w:val="009D36BF"/>
    <w:rsid w:val="00A071FA"/>
    <w:rsid w:val="00A11A06"/>
    <w:rsid w:val="00A16F88"/>
    <w:rsid w:val="00A20D13"/>
    <w:rsid w:val="00A37604"/>
    <w:rsid w:val="00AF07B5"/>
    <w:rsid w:val="00B22F24"/>
    <w:rsid w:val="00B37DFF"/>
    <w:rsid w:val="00B403CA"/>
    <w:rsid w:val="00B55B7C"/>
    <w:rsid w:val="00B81DA7"/>
    <w:rsid w:val="00B916A9"/>
    <w:rsid w:val="00C31F45"/>
    <w:rsid w:val="00C32F6A"/>
    <w:rsid w:val="00C36FBA"/>
    <w:rsid w:val="00CC58E9"/>
    <w:rsid w:val="00CE639F"/>
    <w:rsid w:val="00DA0D75"/>
    <w:rsid w:val="00DC4891"/>
    <w:rsid w:val="00DC59C6"/>
    <w:rsid w:val="00DC7563"/>
    <w:rsid w:val="00DE10CC"/>
    <w:rsid w:val="00DE1292"/>
    <w:rsid w:val="00DE4CAE"/>
    <w:rsid w:val="00DF0EE0"/>
    <w:rsid w:val="00E14454"/>
    <w:rsid w:val="00E6515C"/>
    <w:rsid w:val="00E81799"/>
    <w:rsid w:val="00E873D8"/>
    <w:rsid w:val="00EA1849"/>
    <w:rsid w:val="00EC4FC5"/>
    <w:rsid w:val="00F23B76"/>
    <w:rsid w:val="00F3462C"/>
    <w:rsid w:val="00F36BCC"/>
    <w:rsid w:val="00F67065"/>
    <w:rsid w:val="00F843B1"/>
    <w:rsid w:val="00F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536"/>
    </w:pPr>
    <w:rPr>
      <w:rFonts w:eastAsia="華康隸書體"/>
    </w:rPr>
  </w:style>
  <w:style w:type="paragraph" w:styleId="a4">
    <w:name w:val="header"/>
    <w:basedOn w:val="a"/>
    <w:link w:val="a5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7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8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9">
    <w:name w:val="Hyperlink"/>
    <w:semiHidden/>
    <w:rPr>
      <w:color w:val="0000FF"/>
      <w:u w:val="single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character" w:styleId="ab">
    <w:name w:val="FollowedHyperlink"/>
    <w:semiHidden/>
    <w:rPr>
      <w:color w:val="800080"/>
      <w:u w:val="single"/>
    </w:rPr>
  </w:style>
  <w:style w:type="character" w:customStyle="1" w:styleId="a5">
    <w:name w:val="頁首 字元"/>
    <w:link w:val="a4"/>
    <w:semiHidden/>
    <w:rsid w:val="00A37604"/>
    <w:rPr>
      <w:kern w:val="2"/>
    </w:rPr>
  </w:style>
  <w:style w:type="paragraph" w:styleId="ac">
    <w:name w:val="List Paragraph"/>
    <w:basedOn w:val="a"/>
    <w:uiPriority w:val="34"/>
    <w:qFormat/>
    <w:rsid w:val="003857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1615</Words>
  <Characters>1023</Characters>
  <Application>Microsoft Office Word</Application>
  <DocSecurity>0</DocSecurity>
  <Lines>8</Lines>
  <Paragraphs>5</Paragraphs>
  <ScaleCrop>false</ScaleCrop>
  <Company>臺灣營建研究院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12</cp:revision>
  <cp:lastPrinted>2018-05-16T02:14:00Z</cp:lastPrinted>
  <dcterms:created xsi:type="dcterms:W3CDTF">2022-10-13T06:55:00Z</dcterms:created>
  <dcterms:modified xsi:type="dcterms:W3CDTF">2025-04-08T03:34:00Z</dcterms:modified>
</cp:coreProperties>
</file>