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4A6971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97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4A697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02AF43F2" w:rsidR="003B018F" w:rsidRPr="004A6971" w:rsidRDefault="006F4E59" w:rsidP="006F4E59">
      <w:pPr>
        <w:spacing w:beforeLines="20" w:before="72" w:afterLines="50" w:after="180" w:line="44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971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訴訟法上之證據法則與工程鑑定</w:t>
      </w:r>
    </w:p>
    <w:p w14:paraId="6F33A048" w14:textId="53B2315D" w:rsidR="0059498B" w:rsidRPr="004A6971" w:rsidRDefault="005E229F" w:rsidP="00763F8C">
      <w:pPr>
        <w:spacing w:line="300" w:lineRule="exact"/>
        <w:ind w:left="1133" w:hangingChars="472" w:hanging="1133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宗</w:t>
      </w:r>
      <w:r w:rsidRPr="004A6971">
        <w:rPr>
          <w:rFonts w:eastAsia="標楷體"/>
          <w:szCs w:val="24"/>
        </w:rPr>
        <w:t xml:space="preserve">    </w:t>
      </w:r>
      <w:r w:rsidRPr="004A6971">
        <w:rPr>
          <w:rFonts w:eastAsia="標楷體"/>
          <w:szCs w:val="24"/>
        </w:rPr>
        <w:t>旨：</w:t>
      </w:r>
      <w:r w:rsidR="00763F8C" w:rsidRPr="004A6971">
        <w:rPr>
          <w:rFonts w:eastAsia="標楷體"/>
          <w:szCs w:val="24"/>
        </w:rPr>
        <w:t>工程爭議類型這麼多，承包商如何</w:t>
      </w:r>
      <w:proofErr w:type="gramStart"/>
      <w:r w:rsidR="00763F8C" w:rsidRPr="004A6971">
        <w:rPr>
          <w:rFonts w:eastAsia="標楷體"/>
          <w:szCs w:val="24"/>
        </w:rPr>
        <w:t>蒐</w:t>
      </w:r>
      <w:proofErr w:type="gramEnd"/>
      <w:r w:rsidR="00763F8C" w:rsidRPr="004A6971">
        <w:rPr>
          <w:rFonts w:eastAsia="標楷體"/>
          <w:szCs w:val="24"/>
        </w:rPr>
        <w:t>證與保全證據？您知道施工日誌與月報之填寫、會議紀錄、照片、往來備忘錄、函文等的重要性嗎？另外，在爭議處理過程中，雙方對於「事實」有其各自之解讀，如何藉由訴訟法規定之文書、證人、勘驗、鑑定等證據方法呈現事實，為工程爭議之核心。本課程將介紹訴訟法中重要的證據法則及舉證方式，並特別說明在工程爭議常見的「鑑定」，於爭議實務上如何運作，以及法院如何看待鑑定報告。以期工程人員面對工程爭議時，能對於資料之整理、鑑定程序之進行等，能有更進一步之了解</w:t>
      </w:r>
      <w:r w:rsidR="00DC4891" w:rsidRPr="004A6971">
        <w:rPr>
          <w:rFonts w:eastAsia="標楷體"/>
          <w:szCs w:val="24"/>
        </w:rPr>
        <w:t>。</w:t>
      </w:r>
    </w:p>
    <w:p w14:paraId="2A98D9A7" w14:textId="77777777" w:rsidR="0059498B" w:rsidRPr="004A6971" w:rsidRDefault="0059498B" w:rsidP="00025355">
      <w:pPr>
        <w:spacing w:line="310" w:lineRule="exact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主辦單位：財團法人臺灣營建研究院</w:t>
      </w:r>
    </w:p>
    <w:p w14:paraId="44E299EF" w14:textId="7D40E71B" w:rsidR="0059498B" w:rsidRPr="004A6971" w:rsidRDefault="0059498B" w:rsidP="00025355">
      <w:pPr>
        <w:spacing w:line="310" w:lineRule="exact"/>
        <w:rPr>
          <w:rFonts w:eastAsia="標楷體"/>
          <w:b/>
          <w:color w:val="0000FF"/>
          <w:szCs w:val="24"/>
        </w:rPr>
      </w:pPr>
      <w:r w:rsidRPr="004A6971">
        <w:rPr>
          <w:rFonts w:eastAsia="標楷體"/>
          <w:szCs w:val="24"/>
        </w:rPr>
        <w:t>上課日期：</w:t>
      </w:r>
      <w:r w:rsidR="001157DC" w:rsidRPr="004A6971">
        <w:rPr>
          <w:rFonts w:eastAsia="標楷體"/>
          <w:b/>
          <w:szCs w:val="24"/>
        </w:rPr>
        <w:t>11</w:t>
      </w:r>
      <w:r w:rsidR="00025355">
        <w:rPr>
          <w:rFonts w:eastAsia="標楷體" w:hint="eastAsia"/>
          <w:b/>
          <w:szCs w:val="24"/>
        </w:rPr>
        <w:t>4</w:t>
      </w:r>
      <w:r w:rsidRPr="004A6971">
        <w:rPr>
          <w:rFonts w:eastAsia="標楷體"/>
          <w:b/>
          <w:szCs w:val="24"/>
        </w:rPr>
        <w:t>年</w:t>
      </w:r>
      <w:r w:rsidR="00025355">
        <w:rPr>
          <w:rFonts w:eastAsia="標楷體" w:hint="eastAsia"/>
          <w:b/>
          <w:szCs w:val="24"/>
        </w:rPr>
        <w:t>6</w:t>
      </w:r>
      <w:r w:rsidRPr="004A6971">
        <w:rPr>
          <w:rFonts w:eastAsia="標楷體"/>
          <w:b/>
          <w:szCs w:val="24"/>
        </w:rPr>
        <w:t>月</w:t>
      </w:r>
      <w:r w:rsidR="00025355">
        <w:rPr>
          <w:rFonts w:eastAsia="標楷體" w:hint="eastAsia"/>
          <w:b/>
          <w:szCs w:val="24"/>
        </w:rPr>
        <w:t>26</w:t>
      </w:r>
      <w:r w:rsidRPr="004A6971">
        <w:rPr>
          <w:rFonts w:eastAsia="標楷體"/>
          <w:b/>
          <w:szCs w:val="24"/>
        </w:rPr>
        <w:t>日（星期</w:t>
      </w:r>
      <w:r w:rsidR="00025355">
        <w:rPr>
          <w:rFonts w:eastAsia="標楷體" w:hint="eastAsia"/>
          <w:b/>
          <w:szCs w:val="24"/>
        </w:rPr>
        <w:t>四</w:t>
      </w:r>
      <w:r w:rsidRPr="004A6971">
        <w:rPr>
          <w:rFonts w:eastAsia="標楷體"/>
          <w:b/>
          <w:szCs w:val="24"/>
        </w:rPr>
        <w:t>）</w:t>
      </w:r>
    </w:p>
    <w:p w14:paraId="44383D7E" w14:textId="2D3DADA3" w:rsidR="0059498B" w:rsidRPr="004A6971" w:rsidRDefault="0059498B" w:rsidP="00025355">
      <w:pPr>
        <w:spacing w:line="310" w:lineRule="exact"/>
        <w:ind w:left="720" w:hangingChars="300" w:hanging="720"/>
        <w:rPr>
          <w:rFonts w:eastAsia="標楷體"/>
          <w:sz w:val="22"/>
          <w:szCs w:val="22"/>
        </w:rPr>
      </w:pPr>
      <w:r w:rsidRPr="004A6971">
        <w:rPr>
          <w:rFonts w:eastAsia="標楷體"/>
          <w:szCs w:val="24"/>
        </w:rPr>
        <w:t>上課地點：財團法人臺灣營建研究院</w:t>
      </w:r>
      <w:r w:rsidRPr="004A6971">
        <w:rPr>
          <w:rFonts w:eastAsia="標楷體"/>
          <w:sz w:val="22"/>
          <w:szCs w:val="22"/>
        </w:rPr>
        <w:t>（</w:t>
      </w:r>
      <w:r w:rsidR="00E14454" w:rsidRPr="004A6971">
        <w:rPr>
          <w:rFonts w:eastAsia="標楷體"/>
          <w:sz w:val="22"/>
          <w:szCs w:val="22"/>
        </w:rPr>
        <w:t>新北市新店區</w:t>
      </w:r>
      <w:r w:rsidRPr="004A6971">
        <w:rPr>
          <w:rFonts w:eastAsia="標楷體"/>
          <w:sz w:val="22"/>
          <w:szCs w:val="22"/>
        </w:rPr>
        <w:t>中興路</w:t>
      </w:r>
      <w:r w:rsidR="00E14454" w:rsidRPr="004A6971">
        <w:rPr>
          <w:rFonts w:eastAsia="標楷體"/>
          <w:sz w:val="22"/>
          <w:szCs w:val="22"/>
        </w:rPr>
        <w:t>二</w:t>
      </w:r>
      <w:r w:rsidRPr="004A6971">
        <w:rPr>
          <w:rFonts w:eastAsia="標楷體"/>
          <w:sz w:val="22"/>
          <w:szCs w:val="22"/>
        </w:rPr>
        <w:t>段</w:t>
      </w:r>
      <w:r w:rsidRPr="004A6971">
        <w:rPr>
          <w:rFonts w:eastAsia="標楷體"/>
          <w:sz w:val="22"/>
          <w:szCs w:val="22"/>
        </w:rPr>
        <w:t>190</w:t>
      </w:r>
      <w:r w:rsidRPr="004A6971">
        <w:rPr>
          <w:rFonts w:eastAsia="標楷體"/>
          <w:sz w:val="22"/>
          <w:szCs w:val="22"/>
        </w:rPr>
        <w:t>號</w:t>
      </w:r>
      <w:r w:rsidRPr="004A6971">
        <w:rPr>
          <w:rFonts w:eastAsia="標楷體"/>
          <w:sz w:val="22"/>
          <w:szCs w:val="22"/>
        </w:rPr>
        <w:t>11</w:t>
      </w:r>
      <w:r w:rsidRPr="004A6971">
        <w:rPr>
          <w:rFonts w:eastAsia="標楷體"/>
          <w:sz w:val="22"/>
          <w:szCs w:val="22"/>
        </w:rPr>
        <w:t>樓，近捷運</w:t>
      </w:r>
      <w:r w:rsidR="00DE1292" w:rsidRPr="004A6971">
        <w:rPr>
          <w:rFonts w:eastAsia="標楷體"/>
          <w:sz w:val="22"/>
          <w:szCs w:val="22"/>
        </w:rPr>
        <w:t>新店線</w:t>
      </w:r>
      <w:r w:rsidRPr="004A6971">
        <w:rPr>
          <w:rFonts w:eastAsia="標楷體"/>
          <w:sz w:val="22"/>
          <w:szCs w:val="22"/>
        </w:rPr>
        <w:t>七張站）</w:t>
      </w:r>
    </w:p>
    <w:p w14:paraId="3C9BD22E" w14:textId="5EA10B37" w:rsidR="0059498B" w:rsidRPr="004A6971" w:rsidRDefault="0059498B" w:rsidP="00025355">
      <w:pPr>
        <w:spacing w:line="310" w:lineRule="exact"/>
        <w:ind w:left="720" w:hangingChars="300" w:hanging="720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費</w:t>
      </w:r>
      <w:r w:rsidRPr="004A6971">
        <w:rPr>
          <w:rFonts w:eastAsia="標楷體"/>
          <w:szCs w:val="24"/>
        </w:rPr>
        <w:t xml:space="preserve">    </w:t>
      </w:r>
      <w:r w:rsidRPr="004A6971">
        <w:rPr>
          <w:rFonts w:eastAsia="標楷體"/>
          <w:szCs w:val="24"/>
        </w:rPr>
        <w:t>用：</w:t>
      </w:r>
      <w:r w:rsidRPr="004A6971">
        <w:rPr>
          <w:rFonts w:eastAsia="標楷體"/>
          <w:b/>
          <w:szCs w:val="24"/>
        </w:rPr>
        <w:t>定價</w:t>
      </w:r>
      <w:r w:rsidRPr="004A6971">
        <w:rPr>
          <w:rFonts w:eastAsia="標楷體"/>
          <w:b/>
          <w:szCs w:val="24"/>
        </w:rPr>
        <w:t>3,</w:t>
      </w:r>
      <w:r w:rsidR="00025355">
        <w:rPr>
          <w:rFonts w:eastAsia="標楷體" w:hint="eastAsia"/>
          <w:b/>
          <w:szCs w:val="24"/>
        </w:rPr>
        <w:t>8</w:t>
      </w:r>
      <w:r w:rsidRPr="004A6971">
        <w:rPr>
          <w:rFonts w:eastAsia="標楷體"/>
          <w:b/>
          <w:szCs w:val="24"/>
        </w:rPr>
        <w:t>00</w:t>
      </w:r>
      <w:r w:rsidRPr="004A6971">
        <w:rPr>
          <w:rFonts w:eastAsia="標楷體"/>
          <w:b/>
          <w:szCs w:val="24"/>
        </w:rPr>
        <w:t>元</w:t>
      </w:r>
      <w:r w:rsidRPr="004A6971">
        <w:rPr>
          <w:rFonts w:eastAsia="標楷體"/>
          <w:b/>
          <w:szCs w:val="24"/>
        </w:rPr>
        <w:t>/</w:t>
      </w:r>
      <w:r w:rsidRPr="004A6971">
        <w:rPr>
          <w:rFonts w:eastAsia="標楷體"/>
          <w:b/>
          <w:szCs w:val="24"/>
        </w:rPr>
        <w:t>人，</w:t>
      </w:r>
      <w:r w:rsidR="00025355">
        <w:rPr>
          <w:rFonts w:eastAsia="標楷體" w:hint="eastAsia"/>
          <w:b/>
          <w:szCs w:val="24"/>
        </w:rPr>
        <w:t>6</w:t>
      </w:r>
      <w:r w:rsidRPr="004A6971">
        <w:rPr>
          <w:rFonts w:eastAsia="標楷體"/>
          <w:b/>
          <w:szCs w:val="24"/>
        </w:rPr>
        <w:t>月</w:t>
      </w:r>
      <w:r w:rsidR="00025355">
        <w:rPr>
          <w:rFonts w:eastAsia="標楷體" w:hint="eastAsia"/>
          <w:b/>
          <w:szCs w:val="24"/>
        </w:rPr>
        <w:t>19</w:t>
      </w:r>
      <w:r w:rsidRPr="004A6971">
        <w:rPr>
          <w:rFonts w:eastAsia="標楷體"/>
          <w:b/>
          <w:szCs w:val="24"/>
        </w:rPr>
        <w:t>日前報名並完成繳費或三人以上團體價</w:t>
      </w:r>
      <w:r w:rsidRPr="004A6971">
        <w:rPr>
          <w:rFonts w:eastAsia="標楷體"/>
          <w:b/>
          <w:szCs w:val="24"/>
        </w:rPr>
        <w:t>3,</w:t>
      </w:r>
      <w:r w:rsidR="00025355">
        <w:rPr>
          <w:rFonts w:eastAsia="標楷體" w:hint="eastAsia"/>
          <w:b/>
          <w:szCs w:val="24"/>
        </w:rPr>
        <w:t>4</w:t>
      </w:r>
      <w:r w:rsidRPr="004A6971">
        <w:rPr>
          <w:rFonts w:eastAsia="標楷體"/>
          <w:b/>
          <w:szCs w:val="24"/>
        </w:rPr>
        <w:t>00</w:t>
      </w:r>
      <w:r w:rsidRPr="004A6971">
        <w:rPr>
          <w:rFonts w:eastAsia="標楷體"/>
          <w:b/>
          <w:szCs w:val="24"/>
        </w:rPr>
        <w:t>元</w:t>
      </w:r>
      <w:r w:rsidRPr="004A6971">
        <w:rPr>
          <w:rFonts w:eastAsia="標楷體"/>
          <w:b/>
          <w:szCs w:val="24"/>
        </w:rPr>
        <w:t>/</w:t>
      </w:r>
      <w:r w:rsidRPr="004A6971">
        <w:rPr>
          <w:rFonts w:eastAsia="標楷體"/>
          <w:b/>
          <w:szCs w:val="24"/>
        </w:rPr>
        <w:t>人。</w:t>
      </w:r>
    </w:p>
    <w:p w14:paraId="40DB0C85" w14:textId="4565CB95" w:rsidR="0059498B" w:rsidRPr="004A6971" w:rsidRDefault="0095174F" w:rsidP="00025355">
      <w:pPr>
        <w:spacing w:line="310" w:lineRule="exact"/>
        <w:rPr>
          <w:rFonts w:eastAsia="標楷體"/>
          <w:szCs w:val="24"/>
        </w:rPr>
      </w:pPr>
      <w:r>
        <w:rPr>
          <w:rFonts w:eastAsia="標楷體"/>
          <w:noProof/>
        </w:rPr>
        <w:drawing>
          <wp:anchor distT="0" distB="0" distL="114300" distR="114300" simplePos="0" relativeHeight="251658240" behindDoc="0" locked="0" layoutInCell="1" allowOverlap="1" wp14:anchorId="0034E3D9" wp14:editId="16A913C3">
            <wp:simplePos x="0" y="0"/>
            <wp:positionH relativeFrom="column">
              <wp:posOffset>5306629</wp:posOffset>
            </wp:positionH>
            <wp:positionV relativeFrom="paragraph">
              <wp:posOffset>55728</wp:posOffset>
            </wp:positionV>
            <wp:extent cx="899795" cy="899795"/>
            <wp:effectExtent l="0" t="0" r="0" b="0"/>
            <wp:wrapNone/>
            <wp:docPr id="798891050" name="圖片 1" descr="一張含有 樣式, 像素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91050" name="圖片 1" descr="一張含有 樣式, 像素, 針線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4A6971">
        <w:rPr>
          <w:rFonts w:eastAsia="標楷體"/>
          <w:szCs w:val="24"/>
        </w:rPr>
        <w:t>報名方式：傳真報名表（</w:t>
      </w:r>
      <w:r w:rsidR="0059498B" w:rsidRPr="004A6971">
        <w:rPr>
          <w:rFonts w:eastAsia="標楷體"/>
          <w:szCs w:val="24"/>
        </w:rPr>
        <w:t>02-29124104</w:t>
      </w:r>
      <w:r w:rsidR="0059498B" w:rsidRPr="004A6971">
        <w:rPr>
          <w:rFonts w:eastAsia="標楷體"/>
          <w:szCs w:val="24"/>
        </w:rPr>
        <w:t>）</w:t>
      </w:r>
      <w:proofErr w:type="gramStart"/>
      <w:r w:rsidR="0059498B" w:rsidRPr="004A6971">
        <w:rPr>
          <w:rFonts w:eastAsia="標楷體"/>
          <w:szCs w:val="24"/>
        </w:rPr>
        <w:t>或線上報名（</w:t>
      </w:r>
      <w:proofErr w:type="gramEnd"/>
      <w:r w:rsidR="0059498B" w:rsidRPr="004A6971">
        <w:rPr>
          <w:rFonts w:eastAsia="標楷體"/>
          <w:szCs w:val="24"/>
        </w:rPr>
        <w:t>http</w:t>
      </w:r>
      <w:r w:rsidR="00783552" w:rsidRPr="004A6971">
        <w:rPr>
          <w:rFonts w:eastAsia="標楷體"/>
          <w:szCs w:val="24"/>
        </w:rPr>
        <w:t>s</w:t>
      </w:r>
      <w:r w:rsidR="0059498B" w:rsidRPr="004A6971">
        <w:rPr>
          <w:rFonts w:eastAsia="標楷體"/>
          <w:szCs w:val="24"/>
        </w:rPr>
        <w:t>://</w:t>
      </w:r>
      <w:r w:rsidR="001A5D99" w:rsidRPr="004A6971">
        <w:rPr>
          <w:rFonts w:eastAsia="標楷體"/>
          <w:szCs w:val="24"/>
        </w:rPr>
        <w:t>edu</w:t>
      </w:r>
      <w:r w:rsidR="0059498B" w:rsidRPr="004A6971">
        <w:rPr>
          <w:rFonts w:eastAsia="標楷體"/>
          <w:szCs w:val="24"/>
        </w:rPr>
        <w:t>.tcri.org.tw</w:t>
      </w:r>
      <w:proofErr w:type="gramStart"/>
      <w:r w:rsidR="0059498B" w:rsidRPr="004A6971">
        <w:rPr>
          <w:rFonts w:eastAsia="標楷體"/>
          <w:szCs w:val="24"/>
        </w:rPr>
        <w:t>）</w:t>
      </w:r>
      <w:proofErr w:type="gramEnd"/>
    </w:p>
    <w:p w14:paraId="3A8547DB" w14:textId="0D2B7571" w:rsidR="00025355" w:rsidRDefault="0059498B" w:rsidP="00025355">
      <w:pPr>
        <w:spacing w:line="310" w:lineRule="exact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繳費方式：</w:t>
      </w:r>
      <w:r w:rsidRPr="004A6971">
        <w:rPr>
          <w:rFonts w:eastAsia="標楷體"/>
          <w:szCs w:val="24"/>
        </w:rPr>
        <w:t>※</w:t>
      </w:r>
      <w:r w:rsidRPr="004A6971">
        <w:rPr>
          <w:rFonts w:eastAsia="標楷體"/>
          <w:szCs w:val="24"/>
        </w:rPr>
        <w:t>電匯或劃撥</w:t>
      </w:r>
      <w:r w:rsidRPr="004A6971">
        <w:rPr>
          <w:rFonts w:eastAsia="標楷體"/>
          <w:szCs w:val="24"/>
        </w:rPr>
        <w:t>---</w:t>
      </w:r>
      <w:r w:rsidRPr="004A6971">
        <w:rPr>
          <w:rFonts w:eastAsia="標楷體"/>
          <w:szCs w:val="24"/>
        </w:rPr>
        <w:t>請將報名表及收據傳真至本院。</w:t>
      </w:r>
    </w:p>
    <w:p w14:paraId="2E7C340B" w14:textId="0FFF04BF" w:rsidR="0059498B" w:rsidRPr="004A6971" w:rsidRDefault="0059498B" w:rsidP="00025355">
      <w:pPr>
        <w:spacing w:line="310" w:lineRule="exact"/>
        <w:ind w:firstLineChars="590" w:firstLine="1416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戶名：財團法人臺灣營建研究院</w:t>
      </w:r>
    </w:p>
    <w:p w14:paraId="6DE548C9" w14:textId="07CB3C80" w:rsidR="00934A3C" w:rsidRPr="004A6971" w:rsidRDefault="0059498B" w:rsidP="00025355">
      <w:pPr>
        <w:spacing w:line="310" w:lineRule="exact"/>
        <w:ind w:firstLineChars="600" w:firstLine="1440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銀行電匯</w:t>
      </w:r>
      <w:r w:rsidR="00A11A06" w:rsidRPr="004A6971">
        <w:rPr>
          <w:rFonts w:eastAsia="標楷體"/>
          <w:szCs w:val="24"/>
        </w:rPr>
        <w:t>&amp;</w:t>
      </w:r>
      <w:r w:rsidR="00A11A06" w:rsidRPr="004A6971">
        <w:rPr>
          <w:rFonts w:eastAsia="標楷體"/>
          <w:szCs w:val="24"/>
        </w:rPr>
        <w:t>轉</w:t>
      </w:r>
      <w:r w:rsidRPr="004A6971">
        <w:rPr>
          <w:rFonts w:eastAsia="標楷體"/>
          <w:szCs w:val="24"/>
        </w:rPr>
        <w:t>帳：</w:t>
      </w:r>
      <w:r w:rsidRPr="004A6971">
        <w:rPr>
          <w:rFonts w:eastAsia="標楷體"/>
          <w:szCs w:val="24"/>
        </w:rPr>
        <w:t>025</w:t>
      </w:r>
      <w:r w:rsidR="00934A3C" w:rsidRPr="004A6971">
        <w:rPr>
          <w:rFonts w:eastAsia="標楷體"/>
          <w:szCs w:val="24"/>
        </w:rPr>
        <w:t>-</w:t>
      </w:r>
      <w:r w:rsidRPr="004A6971">
        <w:rPr>
          <w:rFonts w:eastAsia="標楷體"/>
          <w:szCs w:val="24"/>
        </w:rPr>
        <w:t>120</w:t>
      </w:r>
      <w:r w:rsidR="00934A3C" w:rsidRPr="004A6971">
        <w:rPr>
          <w:rFonts w:eastAsia="標楷體"/>
          <w:szCs w:val="24"/>
        </w:rPr>
        <w:t>-</w:t>
      </w:r>
      <w:r w:rsidRPr="004A6971">
        <w:rPr>
          <w:rFonts w:eastAsia="標楷體"/>
          <w:szCs w:val="24"/>
        </w:rPr>
        <w:t>95251</w:t>
      </w:r>
      <w:r w:rsidRPr="004A6971">
        <w:rPr>
          <w:rFonts w:eastAsia="標楷體"/>
          <w:szCs w:val="24"/>
        </w:rPr>
        <w:t>（臺灣企銀</w:t>
      </w:r>
      <w:r w:rsidRPr="004A6971">
        <w:rPr>
          <w:rFonts w:eastAsia="標楷體"/>
          <w:szCs w:val="24"/>
        </w:rPr>
        <w:t>-</w:t>
      </w:r>
      <w:r w:rsidRPr="004A6971">
        <w:rPr>
          <w:rFonts w:eastAsia="標楷體"/>
          <w:szCs w:val="24"/>
        </w:rPr>
        <w:t>新店分行</w:t>
      </w:r>
      <w:r w:rsidR="00934A3C" w:rsidRPr="004A6971">
        <w:rPr>
          <w:rFonts w:eastAsia="標楷體"/>
          <w:szCs w:val="24"/>
        </w:rPr>
        <w:t>050</w:t>
      </w:r>
      <w:r w:rsidRPr="004A6971">
        <w:rPr>
          <w:rFonts w:eastAsia="標楷體"/>
          <w:szCs w:val="24"/>
        </w:rPr>
        <w:t>）</w:t>
      </w:r>
    </w:p>
    <w:p w14:paraId="1026291B" w14:textId="77777777" w:rsidR="0059498B" w:rsidRPr="004A6971" w:rsidRDefault="0059498B" w:rsidP="00025355">
      <w:pPr>
        <w:spacing w:line="310" w:lineRule="exact"/>
        <w:ind w:firstLineChars="600" w:firstLine="1440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郵局劃撥帳號：</w:t>
      </w:r>
      <w:r w:rsidRPr="004A6971">
        <w:rPr>
          <w:rFonts w:eastAsia="標楷體"/>
          <w:szCs w:val="24"/>
        </w:rPr>
        <w:t>05100110</w:t>
      </w:r>
    </w:p>
    <w:p w14:paraId="5C6F2573" w14:textId="57AF83C2" w:rsidR="0059498B" w:rsidRPr="004A6971" w:rsidRDefault="0059498B" w:rsidP="00025355">
      <w:pPr>
        <w:spacing w:line="310" w:lineRule="exact"/>
        <w:rPr>
          <w:rFonts w:eastAsia="標楷體"/>
          <w:b/>
          <w:szCs w:val="24"/>
        </w:rPr>
      </w:pPr>
      <w:r w:rsidRPr="004A6971">
        <w:rPr>
          <w:rFonts w:eastAsia="標楷體"/>
          <w:b/>
          <w:szCs w:val="24"/>
        </w:rPr>
        <w:t>聯絡電話：</w:t>
      </w:r>
      <w:r w:rsidRPr="004A6971">
        <w:rPr>
          <w:rFonts w:eastAsia="標楷體"/>
          <w:b/>
          <w:szCs w:val="24"/>
        </w:rPr>
        <w:t>02-8919503</w:t>
      </w:r>
      <w:r w:rsidR="001B6878" w:rsidRPr="004A6971">
        <w:rPr>
          <w:rFonts w:eastAsia="標楷體"/>
          <w:b/>
          <w:szCs w:val="24"/>
        </w:rPr>
        <w:t>3</w:t>
      </w:r>
      <w:r w:rsidR="005B4184" w:rsidRPr="004A6971">
        <w:rPr>
          <w:rFonts w:eastAsia="標楷體"/>
          <w:b/>
          <w:szCs w:val="24"/>
        </w:rPr>
        <w:t xml:space="preserve"> </w:t>
      </w:r>
      <w:r w:rsidRPr="004A6971">
        <w:rPr>
          <w:rFonts w:eastAsia="標楷體"/>
          <w:b/>
          <w:szCs w:val="24"/>
        </w:rPr>
        <w:t>傳真號碼：</w:t>
      </w:r>
      <w:r w:rsidRPr="004A6971">
        <w:rPr>
          <w:rFonts w:eastAsia="標楷體"/>
          <w:b/>
          <w:szCs w:val="24"/>
        </w:rPr>
        <w:t xml:space="preserve">02-29124104 </w:t>
      </w:r>
      <w:r w:rsidRPr="004A6971">
        <w:rPr>
          <w:rFonts w:eastAsia="標楷體"/>
          <w:b/>
          <w:szCs w:val="24"/>
        </w:rPr>
        <w:t>教育訓練組</w:t>
      </w:r>
      <w:r w:rsidRPr="004A6971">
        <w:rPr>
          <w:rFonts w:eastAsia="標楷體"/>
          <w:b/>
          <w:szCs w:val="24"/>
        </w:rPr>
        <w:t xml:space="preserve"> </w:t>
      </w:r>
      <w:r w:rsidR="00E14454" w:rsidRPr="004A6971">
        <w:rPr>
          <w:rFonts w:eastAsia="標楷體"/>
          <w:b/>
          <w:szCs w:val="24"/>
        </w:rPr>
        <w:t>楊</w:t>
      </w:r>
      <w:r w:rsidR="001B6878" w:rsidRPr="004A6971">
        <w:rPr>
          <w:rFonts w:eastAsia="標楷體"/>
          <w:b/>
          <w:szCs w:val="24"/>
        </w:rPr>
        <w:t>小姐</w:t>
      </w:r>
      <w:r w:rsidR="003B018F" w:rsidRPr="004A6971">
        <w:rPr>
          <w:rFonts w:eastAsia="標楷體"/>
          <w:b/>
          <w:sz w:val="20"/>
        </w:rPr>
        <w:t>(E-mail</w:t>
      </w:r>
      <w:r w:rsidR="003B018F" w:rsidRPr="004A6971">
        <w:rPr>
          <w:rFonts w:eastAsia="標楷體"/>
          <w:b/>
          <w:sz w:val="20"/>
        </w:rPr>
        <w:t>：</w:t>
      </w:r>
      <w:r w:rsidR="003B018F" w:rsidRPr="004A6971">
        <w:rPr>
          <w:rFonts w:eastAsia="標楷體"/>
          <w:b/>
          <w:sz w:val="20"/>
        </w:rPr>
        <w:t>cindy.yang@tcri.org.tw)</w:t>
      </w:r>
    </w:p>
    <w:p w14:paraId="2EFCA018" w14:textId="77777777" w:rsidR="00307E37" w:rsidRPr="004A6971" w:rsidRDefault="0059498B" w:rsidP="004A6971">
      <w:pPr>
        <w:tabs>
          <w:tab w:val="left" w:pos="1276"/>
        </w:tabs>
        <w:spacing w:line="320" w:lineRule="exact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注意事項：</w:t>
      </w:r>
      <w:r w:rsidR="0078387F" w:rsidRPr="004A6971">
        <w:rPr>
          <w:rFonts w:eastAsia="標楷體"/>
          <w:szCs w:val="24"/>
        </w:rPr>
        <w:tab/>
      </w:r>
      <w:r w:rsidR="00307E37" w:rsidRPr="004A6971">
        <w:rPr>
          <w:rFonts w:eastAsia="標楷體"/>
          <w:szCs w:val="24"/>
        </w:rPr>
        <w:t>1.</w:t>
      </w:r>
      <w:r w:rsidR="00DE1292" w:rsidRPr="004A6971">
        <w:rPr>
          <w:rFonts w:eastAsia="標楷體"/>
          <w:b/>
          <w:szCs w:val="24"/>
          <w:u w:val="single"/>
        </w:rPr>
        <w:t>傳真後敬請來電確認報名成功。</w:t>
      </w:r>
      <w:r w:rsidR="00307E37" w:rsidRPr="004A6971">
        <w:rPr>
          <w:rFonts w:eastAsia="標楷體"/>
          <w:szCs w:val="24"/>
        </w:rPr>
        <w:t xml:space="preserve"> </w:t>
      </w:r>
    </w:p>
    <w:p w14:paraId="2C96811A" w14:textId="556BA329" w:rsidR="00307E37" w:rsidRPr="004A6971" w:rsidRDefault="00307E37" w:rsidP="00025355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2.</w:t>
      </w:r>
      <w:r w:rsidRPr="004A6971">
        <w:rPr>
          <w:rFonts w:eastAsia="標楷體"/>
          <w:szCs w:val="24"/>
        </w:rPr>
        <w:t>本院為公務人員終身學習之訓練機構，</w:t>
      </w:r>
      <w:r w:rsidR="00DE1292" w:rsidRPr="004A6971">
        <w:rPr>
          <w:rFonts w:eastAsia="標楷體"/>
          <w:szCs w:val="24"/>
        </w:rPr>
        <w:t>以上課程</w:t>
      </w:r>
      <w:r w:rsidRPr="004A6971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4A6971">
        <w:rPr>
          <w:rFonts w:eastAsia="標楷體"/>
          <w:szCs w:val="24"/>
        </w:rPr>
        <w:t xml:space="preserve"> </w:t>
      </w:r>
    </w:p>
    <w:p w14:paraId="24E387C2" w14:textId="77777777" w:rsidR="00307E37" w:rsidRPr="004A6971" w:rsidRDefault="00307E37" w:rsidP="00025355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3.</w:t>
      </w:r>
      <w:r w:rsidRPr="004A6971">
        <w:rPr>
          <w:rFonts w:eastAsia="標楷體"/>
          <w:szCs w:val="24"/>
        </w:rPr>
        <w:t>本院</w:t>
      </w:r>
      <w:proofErr w:type="gramStart"/>
      <w:r w:rsidRPr="004A6971">
        <w:rPr>
          <w:rFonts w:eastAsia="標楷體"/>
          <w:szCs w:val="24"/>
        </w:rPr>
        <w:t>預計於課前</w:t>
      </w:r>
      <w:r w:rsidR="005B4184" w:rsidRPr="004A6971">
        <w:rPr>
          <w:rFonts w:eastAsia="標楷體"/>
          <w:szCs w:val="24"/>
        </w:rPr>
        <w:t>三</w:t>
      </w:r>
      <w:proofErr w:type="gramEnd"/>
      <w:r w:rsidRPr="004A6971">
        <w:rPr>
          <w:rFonts w:eastAsia="標楷體"/>
          <w:szCs w:val="24"/>
        </w:rPr>
        <w:t>天發送</w:t>
      </w:r>
      <w:r w:rsidRPr="004A6971">
        <w:rPr>
          <w:rFonts w:eastAsia="標楷體"/>
          <w:szCs w:val="24"/>
        </w:rPr>
        <w:t>e-mail</w:t>
      </w:r>
      <w:r w:rsidRPr="004A6971">
        <w:rPr>
          <w:rFonts w:eastAsia="標楷體"/>
          <w:szCs w:val="24"/>
        </w:rPr>
        <w:t>通知上課報到。</w:t>
      </w:r>
      <w:r w:rsidRPr="004A6971">
        <w:rPr>
          <w:rFonts w:eastAsia="標楷體"/>
          <w:szCs w:val="24"/>
        </w:rPr>
        <w:t xml:space="preserve"> </w:t>
      </w:r>
    </w:p>
    <w:p w14:paraId="47DBD1A0" w14:textId="16FEB675" w:rsidR="00307E37" w:rsidRPr="004A6971" w:rsidRDefault="00307E37" w:rsidP="00025355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4.</w:t>
      </w:r>
      <w:r w:rsidR="00854FD5" w:rsidRPr="004A6971">
        <w:rPr>
          <w:rFonts w:eastAsia="標楷體"/>
          <w:szCs w:val="24"/>
        </w:rPr>
        <w:t>實體</w:t>
      </w:r>
      <w:r w:rsidRPr="004A6971">
        <w:rPr>
          <w:rFonts w:eastAsia="標楷體"/>
          <w:szCs w:val="24"/>
        </w:rPr>
        <w:t>課程提供紙本教材，不提供電子檔案。</w:t>
      </w:r>
      <w:r w:rsidRPr="004A6971">
        <w:rPr>
          <w:rFonts w:eastAsia="標楷體"/>
          <w:b/>
          <w:bCs/>
          <w:szCs w:val="24"/>
        </w:rPr>
        <w:t xml:space="preserve"> </w:t>
      </w:r>
      <w:r w:rsidR="00854FD5" w:rsidRPr="004A6971">
        <w:rPr>
          <w:rFonts w:eastAsia="標楷體"/>
          <w:b/>
          <w:bCs/>
          <w:szCs w:val="24"/>
        </w:rPr>
        <w:t>(</w:t>
      </w:r>
      <w:r w:rsidR="00854FD5" w:rsidRPr="004A6971">
        <w:rPr>
          <w:rFonts w:eastAsia="標楷體"/>
          <w:b/>
          <w:bCs/>
          <w:szCs w:val="24"/>
        </w:rPr>
        <w:t>如</w:t>
      </w:r>
      <w:r w:rsidR="006B24E3" w:rsidRPr="004A6971">
        <w:rPr>
          <w:rFonts w:eastAsia="標楷體"/>
          <w:b/>
          <w:bCs/>
          <w:szCs w:val="24"/>
        </w:rPr>
        <w:t>轉為</w:t>
      </w:r>
      <w:r w:rsidR="00854FD5" w:rsidRPr="004A6971">
        <w:rPr>
          <w:rFonts w:eastAsia="標楷體"/>
          <w:b/>
          <w:bCs/>
          <w:szCs w:val="24"/>
        </w:rPr>
        <w:t>視訊教學將視狀況提供</w:t>
      </w:r>
      <w:r w:rsidR="00854FD5" w:rsidRPr="004A6971">
        <w:rPr>
          <w:rFonts w:eastAsia="標楷體"/>
          <w:b/>
          <w:bCs/>
          <w:szCs w:val="24"/>
        </w:rPr>
        <w:t>pdf</w:t>
      </w:r>
      <w:r w:rsidR="00854FD5" w:rsidRPr="004A6971">
        <w:rPr>
          <w:rFonts w:eastAsia="標楷體"/>
          <w:b/>
          <w:bCs/>
          <w:szCs w:val="24"/>
        </w:rPr>
        <w:t>檔</w:t>
      </w:r>
      <w:r w:rsidR="00854FD5" w:rsidRPr="004A6971">
        <w:rPr>
          <w:rFonts w:eastAsia="標楷體"/>
          <w:b/>
          <w:bCs/>
          <w:szCs w:val="24"/>
        </w:rPr>
        <w:t>)</w:t>
      </w:r>
    </w:p>
    <w:p w14:paraId="5705D126" w14:textId="379ECB7E" w:rsidR="00B81DA7" w:rsidRPr="004A6971" w:rsidRDefault="00307E37" w:rsidP="00025355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5.</w:t>
      </w:r>
      <w:r w:rsidRPr="004A6971">
        <w:rPr>
          <w:rFonts w:eastAsia="標楷體"/>
          <w:b/>
          <w:szCs w:val="24"/>
        </w:rPr>
        <w:t>開課</w:t>
      </w:r>
      <w:r w:rsidR="00934A3C" w:rsidRPr="004A6971">
        <w:rPr>
          <w:rFonts w:eastAsia="標楷體"/>
          <w:b/>
          <w:szCs w:val="24"/>
        </w:rPr>
        <w:t>三</w:t>
      </w:r>
      <w:r w:rsidRPr="004A6971">
        <w:rPr>
          <w:rFonts w:eastAsia="標楷體"/>
          <w:b/>
          <w:szCs w:val="24"/>
        </w:rPr>
        <w:t>日前申請退費，須扣除行政手續費</w:t>
      </w:r>
      <w:r w:rsidRPr="004A6971">
        <w:rPr>
          <w:rFonts w:eastAsia="標楷體"/>
          <w:b/>
          <w:szCs w:val="24"/>
        </w:rPr>
        <w:t>(</w:t>
      </w:r>
      <w:r w:rsidRPr="004A6971">
        <w:rPr>
          <w:rFonts w:eastAsia="標楷體"/>
          <w:b/>
          <w:szCs w:val="24"/>
        </w:rPr>
        <w:t>課程定價的</w:t>
      </w:r>
      <w:r w:rsidRPr="004A6971">
        <w:rPr>
          <w:rFonts w:eastAsia="標楷體"/>
          <w:b/>
          <w:szCs w:val="24"/>
        </w:rPr>
        <w:t>10%)</w:t>
      </w:r>
      <w:r w:rsidRPr="004A6971">
        <w:rPr>
          <w:rFonts w:eastAsia="標楷體"/>
          <w:b/>
          <w:szCs w:val="24"/>
        </w:rPr>
        <w:t>；開課</w:t>
      </w:r>
      <w:r w:rsidR="00934A3C" w:rsidRPr="004A6971">
        <w:rPr>
          <w:rFonts w:eastAsia="標楷體"/>
          <w:b/>
          <w:szCs w:val="24"/>
        </w:rPr>
        <w:t>前三</w:t>
      </w:r>
      <w:r w:rsidRPr="004A6971">
        <w:rPr>
          <w:rFonts w:eastAsia="標楷體"/>
          <w:b/>
          <w:szCs w:val="24"/>
        </w:rPr>
        <w:t>日起，報名繳納之各項費用，將一律不予退費</w:t>
      </w:r>
      <w:r w:rsidR="00025355">
        <w:rPr>
          <w:rFonts w:eastAsia="標楷體" w:hint="eastAsia"/>
          <w:b/>
          <w:szCs w:val="24"/>
        </w:rPr>
        <w:t>及保留</w:t>
      </w:r>
      <w:r w:rsidRPr="004A6971">
        <w:rPr>
          <w:rFonts w:eastAsia="標楷體"/>
          <w:b/>
          <w:szCs w:val="24"/>
        </w:rPr>
        <w:t>。</w:t>
      </w:r>
      <w:r w:rsidR="00B81DA7" w:rsidRPr="004A6971">
        <w:rPr>
          <w:rFonts w:eastAsia="標楷體"/>
          <w:szCs w:val="24"/>
        </w:rPr>
        <w:t xml:space="preserve"> </w:t>
      </w:r>
    </w:p>
    <w:p w14:paraId="15357979" w14:textId="77777777" w:rsidR="00307E37" w:rsidRPr="004A6971" w:rsidRDefault="00307E37" w:rsidP="00025355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A6971">
        <w:rPr>
          <w:rFonts w:eastAsia="標楷體"/>
          <w:szCs w:val="24"/>
        </w:rPr>
        <w:t>6.</w:t>
      </w:r>
      <w:r w:rsidRPr="004A6971">
        <w:rPr>
          <w:rFonts w:eastAsia="標楷體"/>
          <w:b/>
          <w:szCs w:val="24"/>
          <w:u w:val="single"/>
        </w:rPr>
        <w:t>本院保留決定是否受理報名</w:t>
      </w:r>
      <w:r w:rsidRPr="004A6971">
        <w:rPr>
          <w:rFonts w:eastAsia="標楷體"/>
          <w:b/>
          <w:szCs w:val="24"/>
          <w:u w:val="single"/>
        </w:rPr>
        <w:t>/</w:t>
      </w:r>
      <w:r w:rsidRPr="004A6971">
        <w:rPr>
          <w:rFonts w:eastAsia="標楷體"/>
          <w:b/>
          <w:szCs w:val="24"/>
          <w:u w:val="single"/>
        </w:rPr>
        <w:t>調整課程</w:t>
      </w:r>
      <w:r w:rsidRPr="004A6971">
        <w:rPr>
          <w:rFonts w:eastAsia="標楷體"/>
          <w:b/>
          <w:szCs w:val="24"/>
          <w:u w:val="single"/>
        </w:rPr>
        <w:t>/</w:t>
      </w:r>
      <w:r w:rsidRPr="004A6971">
        <w:rPr>
          <w:rFonts w:eastAsia="標楷體"/>
          <w:b/>
          <w:szCs w:val="24"/>
          <w:u w:val="single"/>
        </w:rPr>
        <w:t>調整講師</w:t>
      </w:r>
      <w:r w:rsidRPr="004A6971">
        <w:rPr>
          <w:rFonts w:eastAsia="標楷體"/>
          <w:b/>
          <w:szCs w:val="24"/>
          <w:u w:val="single"/>
        </w:rPr>
        <w:t>/</w:t>
      </w:r>
      <w:r w:rsidRPr="004A6971">
        <w:rPr>
          <w:rFonts w:eastAsia="標楷體"/>
          <w:b/>
          <w:szCs w:val="24"/>
          <w:u w:val="single"/>
        </w:rPr>
        <w:t>調整上課場地等之權利。</w:t>
      </w:r>
    </w:p>
    <w:p w14:paraId="7003A438" w14:textId="0A6450C2" w:rsidR="0059498B" w:rsidRPr="004A6971" w:rsidRDefault="0059498B" w:rsidP="006F4E59">
      <w:pPr>
        <w:spacing w:beforeLines="30" w:before="108" w:line="360" w:lineRule="exact"/>
        <w:jc w:val="center"/>
        <w:rPr>
          <w:rFonts w:eastAsia="標楷體"/>
          <w:b/>
          <w:sz w:val="28"/>
          <w:szCs w:val="22"/>
        </w:rPr>
      </w:pPr>
      <w:r w:rsidRPr="004A6971">
        <w:rPr>
          <w:rFonts w:eastAsia="標楷體"/>
          <w:b/>
          <w:sz w:val="28"/>
          <w:szCs w:val="22"/>
        </w:rPr>
        <w:t>課程表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559"/>
        <w:gridCol w:w="3813"/>
        <w:gridCol w:w="4791"/>
      </w:tblGrid>
      <w:tr w:rsidR="006F4E59" w:rsidRPr="004A6971" w14:paraId="7C106641" w14:textId="77777777" w:rsidTr="00763F8C">
        <w:trPr>
          <w:trHeight w:val="283"/>
        </w:trPr>
        <w:tc>
          <w:tcPr>
            <w:tcW w:w="753" w:type="dxa"/>
            <w:shd w:val="clear" w:color="auto" w:fill="E6E6E6"/>
            <w:vAlign w:val="center"/>
          </w:tcPr>
          <w:p w14:paraId="3E1D0F21" w14:textId="77777777" w:rsidR="006F4E59" w:rsidRPr="004A6971" w:rsidRDefault="006F4E59" w:rsidP="008667CF">
            <w:pPr>
              <w:jc w:val="center"/>
              <w:rPr>
                <w:rFonts w:eastAsia="標楷體"/>
                <w:b/>
              </w:rPr>
            </w:pPr>
            <w:r w:rsidRPr="004A6971">
              <w:rPr>
                <w:rFonts w:eastAsia="標楷體"/>
                <w:b/>
              </w:rPr>
              <w:t>日期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BDA3336" w14:textId="77777777" w:rsidR="006F4E59" w:rsidRPr="004A6971" w:rsidRDefault="006F4E59" w:rsidP="008667CF">
            <w:pPr>
              <w:jc w:val="center"/>
              <w:rPr>
                <w:rFonts w:eastAsia="標楷體"/>
                <w:b/>
              </w:rPr>
            </w:pPr>
            <w:r w:rsidRPr="004A6971">
              <w:rPr>
                <w:rFonts w:eastAsia="標楷體"/>
                <w:b/>
              </w:rPr>
              <w:t>時間</w:t>
            </w:r>
          </w:p>
        </w:tc>
        <w:tc>
          <w:tcPr>
            <w:tcW w:w="3813" w:type="dxa"/>
            <w:shd w:val="clear" w:color="auto" w:fill="E6E6E6"/>
            <w:vAlign w:val="center"/>
          </w:tcPr>
          <w:p w14:paraId="7CEB90BB" w14:textId="77777777" w:rsidR="006F4E59" w:rsidRPr="004A6971" w:rsidRDefault="006F4E59" w:rsidP="008667CF">
            <w:pPr>
              <w:jc w:val="center"/>
              <w:rPr>
                <w:rFonts w:eastAsia="標楷體"/>
                <w:b/>
              </w:rPr>
            </w:pPr>
            <w:r w:rsidRPr="004A6971">
              <w:rPr>
                <w:rFonts w:eastAsia="標楷體"/>
                <w:b/>
              </w:rPr>
              <w:t>課程名稱</w:t>
            </w:r>
          </w:p>
        </w:tc>
        <w:tc>
          <w:tcPr>
            <w:tcW w:w="4791" w:type="dxa"/>
            <w:shd w:val="clear" w:color="auto" w:fill="E6E6E6"/>
            <w:vAlign w:val="center"/>
          </w:tcPr>
          <w:p w14:paraId="741C4859" w14:textId="77777777" w:rsidR="006F4E59" w:rsidRPr="004A6971" w:rsidRDefault="006F4E59" w:rsidP="00C27659">
            <w:pPr>
              <w:jc w:val="center"/>
              <w:rPr>
                <w:rFonts w:eastAsia="標楷體"/>
                <w:b/>
              </w:rPr>
            </w:pPr>
            <w:r w:rsidRPr="004A6971">
              <w:rPr>
                <w:rFonts w:eastAsia="標楷體"/>
                <w:b/>
              </w:rPr>
              <w:t>講師資料</w:t>
            </w:r>
          </w:p>
        </w:tc>
      </w:tr>
      <w:tr w:rsidR="006F4E59" w:rsidRPr="004A6971" w14:paraId="3D3F486B" w14:textId="77777777" w:rsidTr="00763F8C">
        <w:trPr>
          <w:cantSplit/>
          <w:trHeight w:hRule="exact" w:val="369"/>
        </w:trPr>
        <w:tc>
          <w:tcPr>
            <w:tcW w:w="753" w:type="dxa"/>
            <w:vMerge w:val="restart"/>
            <w:vAlign w:val="center"/>
          </w:tcPr>
          <w:p w14:paraId="1C2FC96C" w14:textId="759B94C1" w:rsidR="006F4E59" w:rsidRPr="004A6971" w:rsidRDefault="00025355" w:rsidP="006F4E59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</w:rPr>
              <w:t>114</w:t>
            </w:r>
          </w:p>
          <w:p w14:paraId="704EE6CF" w14:textId="77777777" w:rsidR="006F4E59" w:rsidRPr="004A6971" w:rsidRDefault="006F4E59" w:rsidP="006F4E59">
            <w:pPr>
              <w:jc w:val="center"/>
              <w:rPr>
                <w:rFonts w:eastAsia="標楷體"/>
              </w:rPr>
            </w:pPr>
            <w:r w:rsidRPr="004A6971">
              <w:rPr>
                <w:rFonts w:eastAsia="標楷體"/>
              </w:rPr>
              <w:t>年</w:t>
            </w:r>
          </w:p>
          <w:p w14:paraId="1DF98458" w14:textId="51C1256E" w:rsidR="006F4E59" w:rsidRPr="004A6971" w:rsidRDefault="00025355" w:rsidP="006F4E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  <w:p w14:paraId="0856E23D" w14:textId="77777777" w:rsidR="006F4E59" w:rsidRPr="004A6971" w:rsidRDefault="006F4E59" w:rsidP="006F4E59">
            <w:pPr>
              <w:jc w:val="center"/>
              <w:rPr>
                <w:rFonts w:eastAsia="標楷體"/>
              </w:rPr>
            </w:pPr>
            <w:r w:rsidRPr="004A6971">
              <w:rPr>
                <w:rFonts w:eastAsia="標楷體"/>
              </w:rPr>
              <w:t>月</w:t>
            </w:r>
          </w:p>
          <w:p w14:paraId="0831EF77" w14:textId="3E574DC1" w:rsidR="006F4E59" w:rsidRPr="004A6971" w:rsidRDefault="00025355" w:rsidP="006F4E5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26</w:t>
            </w:r>
          </w:p>
          <w:p w14:paraId="7EBC6FA2" w14:textId="77777777" w:rsidR="006F4E59" w:rsidRPr="004A6971" w:rsidRDefault="006F4E59" w:rsidP="006F4E59">
            <w:pPr>
              <w:jc w:val="center"/>
              <w:rPr>
                <w:rFonts w:eastAsia="標楷體"/>
              </w:rPr>
            </w:pPr>
            <w:r w:rsidRPr="004A6971">
              <w:rPr>
                <w:rFonts w:eastAsia="標楷體"/>
              </w:rPr>
              <w:t>日</w:t>
            </w:r>
          </w:p>
          <w:p w14:paraId="1E139E07" w14:textId="1ABBBD34" w:rsidR="006F4E59" w:rsidRPr="004A6971" w:rsidRDefault="006F4E59" w:rsidP="006F4E59">
            <w:pPr>
              <w:jc w:val="center"/>
              <w:rPr>
                <w:rFonts w:eastAsia="標楷體"/>
              </w:rPr>
            </w:pPr>
            <w:r w:rsidRPr="004A6971">
              <w:rPr>
                <w:rFonts w:eastAsia="標楷體"/>
              </w:rPr>
              <w:t>(</w:t>
            </w:r>
            <w:r w:rsidR="00025355">
              <w:rPr>
                <w:rFonts w:eastAsia="標楷體" w:hint="eastAsia"/>
              </w:rPr>
              <w:t>四</w:t>
            </w:r>
            <w:r w:rsidRPr="004A6971">
              <w:rPr>
                <w:rFonts w:eastAsia="標楷體"/>
              </w:rPr>
              <w:t>)</w:t>
            </w:r>
          </w:p>
        </w:tc>
        <w:tc>
          <w:tcPr>
            <w:tcW w:w="1559" w:type="dxa"/>
            <w:vAlign w:val="center"/>
          </w:tcPr>
          <w:p w14:paraId="71A235E7" w14:textId="77777777" w:rsidR="006F4E59" w:rsidRPr="004A6971" w:rsidRDefault="006F4E59" w:rsidP="006F4E59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09:00~09:20</w:t>
            </w:r>
          </w:p>
        </w:tc>
        <w:tc>
          <w:tcPr>
            <w:tcW w:w="3813" w:type="dxa"/>
            <w:vAlign w:val="center"/>
          </w:tcPr>
          <w:p w14:paraId="37E369A9" w14:textId="64156A31" w:rsidR="006F4E59" w:rsidRPr="004A6971" w:rsidRDefault="006F4E59" w:rsidP="006F4E59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報到</w:t>
            </w:r>
          </w:p>
        </w:tc>
        <w:tc>
          <w:tcPr>
            <w:tcW w:w="4791" w:type="dxa"/>
            <w:vMerge w:val="restart"/>
            <w:vAlign w:val="center"/>
          </w:tcPr>
          <w:p w14:paraId="2A594619" w14:textId="7F225B57" w:rsidR="006F4E59" w:rsidRPr="004A6971" w:rsidRDefault="006F4E59" w:rsidP="006F4E59">
            <w:pPr>
              <w:spacing w:beforeLines="20" w:before="72" w:afterLines="20" w:after="72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4A6971">
              <w:rPr>
                <w:rFonts w:eastAsia="標楷體"/>
                <w:b/>
                <w:sz w:val="32"/>
                <w:szCs w:val="32"/>
              </w:rPr>
              <w:t>黃豐玢</w:t>
            </w:r>
            <w:r w:rsidRPr="004A6971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4A6971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3DE2EE6C" w14:textId="77777777" w:rsidR="006F4E59" w:rsidRPr="004A6971" w:rsidRDefault="006F4E59" w:rsidP="00763F8C">
            <w:pPr>
              <w:jc w:val="both"/>
              <w:rPr>
                <w:rFonts w:eastAsia="標楷體"/>
                <w:b/>
                <w:u w:val="single"/>
              </w:rPr>
            </w:pPr>
            <w:r w:rsidRPr="004A6971">
              <w:rPr>
                <w:rFonts w:eastAsia="標楷體"/>
                <w:b/>
                <w:u w:val="single"/>
              </w:rPr>
              <w:t>現職：</w:t>
            </w:r>
          </w:p>
          <w:p w14:paraId="45E167B2" w14:textId="77777777" w:rsidR="006F4E59" w:rsidRPr="004A6971" w:rsidRDefault="006F4E59" w:rsidP="006F4E59">
            <w:pPr>
              <w:numPr>
                <w:ilvl w:val="0"/>
                <w:numId w:val="20"/>
              </w:numPr>
              <w:spacing w:line="240" w:lineRule="exact"/>
              <w:ind w:left="395" w:hanging="357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環宇法律事務所主持合夥律師</w:t>
            </w:r>
          </w:p>
          <w:p w14:paraId="7353F5EC" w14:textId="47CC1D4E" w:rsidR="006F4E59" w:rsidRPr="004A6971" w:rsidRDefault="006F4E59" w:rsidP="006F4E59">
            <w:pPr>
              <w:numPr>
                <w:ilvl w:val="0"/>
                <w:numId w:val="20"/>
              </w:numPr>
              <w:spacing w:line="240" w:lineRule="exact"/>
              <w:ind w:left="395" w:hanging="357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台北律師公會工程法委員會委員</w:t>
            </w:r>
          </w:p>
          <w:p w14:paraId="7A82CFC8" w14:textId="6DF4BE73" w:rsidR="006F4E59" w:rsidRPr="004A6971" w:rsidRDefault="006F4E59" w:rsidP="003830B3">
            <w:pPr>
              <w:numPr>
                <w:ilvl w:val="0"/>
                <w:numId w:val="20"/>
              </w:numPr>
              <w:spacing w:line="240" w:lineRule="exact"/>
              <w:ind w:left="395" w:hanging="357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中華民國仲裁協會仲裁人</w:t>
            </w:r>
          </w:p>
          <w:p w14:paraId="076A1708" w14:textId="7BAFD75A" w:rsidR="006F4E59" w:rsidRPr="004A6971" w:rsidRDefault="001157DC" w:rsidP="006F4E59">
            <w:pPr>
              <w:numPr>
                <w:ilvl w:val="0"/>
                <w:numId w:val="20"/>
              </w:numPr>
              <w:spacing w:line="240" w:lineRule="exact"/>
              <w:ind w:left="395" w:hanging="357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台灣工程法學會理</w:t>
            </w:r>
            <w:r w:rsidR="006F4E59" w:rsidRPr="004A6971">
              <w:rPr>
                <w:rFonts w:eastAsia="標楷體"/>
                <w:sz w:val="22"/>
                <w:szCs w:val="22"/>
              </w:rPr>
              <w:t>事</w:t>
            </w:r>
          </w:p>
          <w:p w14:paraId="0590FE79" w14:textId="1D99A976" w:rsidR="00763F8C" w:rsidRPr="004A6971" w:rsidRDefault="00763F8C" w:rsidP="00763F8C">
            <w:pPr>
              <w:spacing w:beforeLines="10" w:before="36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b/>
                <w:u w:val="single"/>
              </w:rPr>
              <w:t>學歷：</w:t>
            </w:r>
            <w:r w:rsidRPr="004A6971">
              <w:rPr>
                <w:rFonts w:eastAsia="標楷體"/>
                <w:bCs/>
                <w:sz w:val="22"/>
                <w:szCs w:val="22"/>
              </w:rPr>
              <w:t>東吳大學法律學系研究所碩士</w:t>
            </w:r>
          </w:p>
          <w:p w14:paraId="0C024CA0" w14:textId="2A96BD0A" w:rsidR="006F4E59" w:rsidRPr="004A6971" w:rsidRDefault="006F4E59" w:rsidP="00763F8C">
            <w:pPr>
              <w:spacing w:beforeLines="10" w:before="36"/>
              <w:jc w:val="both"/>
              <w:rPr>
                <w:rFonts w:eastAsia="標楷體"/>
                <w:b/>
                <w:u w:val="single"/>
              </w:rPr>
            </w:pPr>
            <w:r w:rsidRPr="004A6971">
              <w:rPr>
                <w:rFonts w:eastAsia="標楷體"/>
                <w:b/>
                <w:u w:val="single"/>
              </w:rPr>
              <w:t>專長：</w:t>
            </w:r>
          </w:p>
          <w:p w14:paraId="4F424AE0" w14:textId="6244A746" w:rsidR="006F4E59" w:rsidRPr="004A6971" w:rsidRDefault="001157DC" w:rsidP="006F4E59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4A6971">
              <w:rPr>
                <w:rFonts w:eastAsia="標楷體"/>
                <w:sz w:val="22"/>
              </w:rPr>
              <w:t>近</w:t>
            </w:r>
            <w:r w:rsidRPr="004A6971">
              <w:rPr>
                <w:rFonts w:eastAsia="標楷體"/>
                <w:sz w:val="22"/>
              </w:rPr>
              <w:t>20</w:t>
            </w:r>
            <w:r w:rsidRPr="004A6971">
              <w:rPr>
                <w:rFonts w:eastAsia="標楷體"/>
                <w:sz w:val="22"/>
              </w:rPr>
              <w:t>年的執業經驗，擅長領域包括訴訟、工程爭議調解及仲裁爭議處理、不動產開發、政府採購等。黃律師並曾代理機關、大型工程營造公司在台灣工程爭議處理及法律諮詢</w:t>
            </w:r>
            <w:r w:rsidR="006F4E59" w:rsidRPr="004A6971">
              <w:rPr>
                <w:rFonts w:eastAsia="標楷體"/>
                <w:sz w:val="22"/>
              </w:rPr>
              <w:t>。</w:t>
            </w:r>
          </w:p>
        </w:tc>
      </w:tr>
      <w:tr w:rsidR="006F4E59" w:rsidRPr="004A6971" w14:paraId="6EB6EB00" w14:textId="77777777" w:rsidTr="00D85ACA">
        <w:trPr>
          <w:cantSplit/>
          <w:trHeight w:hRule="exact" w:val="1565"/>
        </w:trPr>
        <w:tc>
          <w:tcPr>
            <w:tcW w:w="753" w:type="dxa"/>
            <w:vMerge/>
            <w:tcBorders>
              <w:bottom w:val="single" w:sz="4" w:space="0" w:color="auto"/>
            </w:tcBorders>
          </w:tcPr>
          <w:p w14:paraId="3FCA10EE" w14:textId="77777777" w:rsidR="006F4E59" w:rsidRPr="004A6971" w:rsidRDefault="006F4E59" w:rsidP="008667CF">
            <w:pPr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F84F0E" w14:textId="77777777" w:rsidR="006F4E59" w:rsidRPr="004A6971" w:rsidRDefault="006F4E59" w:rsidP="008667CF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09:20~10:50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61FDA8B2" w14:textId="77777777" w:rsidR="006F4E59" w:rsidRPr="004A6971" w:rsidRDefault="006F4E59" w:rsidP="008667CF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b/>
                <w:szCs w:val="24"/>
              </w:rPr>
              <w:t>一、訴訟法上證據介紹</w:t>
            </w:r>
          </w:p>
          <w:p w14:paraId="5B3DA1FC" w14:textId="77777777" w:rsidR="006F4E59" w:rsidRPr="004A6971" w:rsidRDefault="006F4E59" w:rsidP="00D85ACA">
            <w:pPr>
              <w:numPr>
                <w:ilvl w:val="0"/>
                <w:numId w:val="19"/>
              </w:numPr>
              <w:tabs>
                <w:tab w:val="left" w:pos="541"/>
              </w:tabs>
              <w:spacing w:line="240" w:lineRule="exact"/>
              <w:ind w:left="902" w:hanging="733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證據之意義、種類</w:t>
            </w:r>
          </w:p>
          <w:p w14:paraId="667C1AE9" w14:textId="77777777" w:rsidR="006F4E59" w:rsidRPr="004A6971" w:rsidRDefault="006F4E59" w:rsidP="00D85ACA">
            <w:pPr>
              <w:numPr>
                <w:ilvl w:val="0"/>
                <w:numId w:val="19"/>
              </w:numPr>
              <w:tabs>
                <w:tab w:val="left" w:pos="541"/>
              </w:tabs>
              <w:spacing w:line="240" w:lineRule="exact"/>
              <w:ind w:left="902" w:hanging="733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證明的種類、對象</w:t>
            </w:r>
          </w:p>
          <w:p w14:paraId="422138BB" w14:textId="77777777" w:rsidR="006F4E59" w:rsidRPr="004A6971" w:rsidRDefault="006F4E59" w:rsidP="00D85ACA">
            <w:pPr>
              <w:numPr>
                <w:ilvl w:val="0"/>
                <w:numId w:val="19"/>
              </w:numPr>
              <w:tabs>
                <w:tab w:val="left" w:pos="541"/>
              </w:tabs>
              <w:spacing w:line="240" w:lineRule="exact"/>
              <w:ind w:left="902" w:hanging="733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證據契約</w:t>
            </w:r>
          </w:p>
          <w:p w14:paraId="0F8A40D8" w14:textId="77777777" w:rsidR="006F4E59" w:rsidRPr="004A6971" w:rsidRDefault="006F4E59" w:rsidP="00D85ACA">
            <w:pPr>
              <w:numPr>
                <w:ilvl w:val="0"/>
                <w:numId w:val="19"/>
              </w:numPr>
              <w:tabs>
                <w:tab w:val="left" w:pos="541"/>
              </w:tabs>
              <w:spacing w:line="240" w:lineRule="exact"/>
              <w:ind w:left="902" w:hanging="733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舉證責任分配</w:t>
            </w:r>
          </w:p>
          <w:p w14:paraId="45E648F4" w14:textId="77777777" w:rsidR="006F4E59" w:rsidRPr="004A6971" w:rsidRDefault="006F4E59" w:rsidP="00D85ACA">
            <w:pPr>
              <w:numPr>
                <w:ilvl w:val="0"/>
                <w:numId w:val="19"/>
              </w:numPr>
              <w:tabs>
                <w:tab w:val="left" w:pos="541"/>
              </w:tabs>
              <w:spacing w:line="240" w:lineRule="exact"/>
              <w:ind w:left="902" w:hanging="733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證據程序</w:t>
            </w:r>
          </w:p>
        </w:tc>
        <w:tc>
          <w:tcPr>
            <w:tcW w:w="4791" w:type="dxa"/>
            <w:vMerge/>
            <w:vAlign w:val="center"/>
          </w:tcPr>
          <w:p w14:paraId="2E89921B" w14:textId="77777777" w:rsidR="006F4E59" w:rsidRPr="004A6971" w:rsidRDefault="006F4E59" w:rsidP="008667CF">
            <w:pPr>
              <w:spacing w:line="40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F4E59" w:rsidRPr="004A6971" w14:paraId="230BEF87" w14:textId="77777777" w:rsidTr="00763F8C">
        <w:trPr>
          <w:cantSplit/>
          <w:trHeight w:hRule="exact" w:val="369"/>
        </w:trPr>
        <w:tc>
          <w:tcPr>
            <w:tcW w:w="753" w:type="dxa"/>
            <w:vMerge/>
          </w:tcPr>
          <w:p w14:paraId="7A624CFE" w14:textId="77777777" w:rsidR="006F4E59" w:rsidRPr="004A6971" w:rsidRDefault="006F4E59" w:rsidP="008667CF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8309EFE" w14:textId="77777777" w:rsidR="006F4E59" w:rsidRPr="004A6971" w:rsidRDefault="006F4E59" w:rsidP="008667CF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10:50~11:00</w:t>
            </w:r>
          </w:p>
        </w:tc>
        <w:tc>
          <w:tcPr>
            <w:tcW w:w="3813" w:type="dxa"/>
            <w:vAlign w:val="center"/>
          </w:tcPr>
          <w:p w14:paraId="6C502D58" w14:textId="77777777" w:rsidR="006F4E59" w:rsidRPr="004A6971" w:rsidRDefault="006F4E59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4791" w:type="dxa"/>
            <w:vMerge/>
            <w:vAlign w:val="center"/>
          </w:tcPr>
          <w:p w14:paraId="5AE87637" w14:textId="77777777" w:rsidR="006F4E59" w:rsidRPr="004A6971" w:rsidRDefault="006F4E59" w:rsidP="008667CF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6F4E59" w:rsidRPr="004A6971" w14:paraId="3CB7B15D" w14:textId="77777777" w:rsidTr="00D85ACA">
        <w:trPr>
          <w:cantSplit/>
          <w:trHeight w:hRule="exact" w:val="888"/>
        </w:trPr>
        <w:tc>
          <w:tcPr>
            <w:tcW w:w="753" w:type="dxa"/>
            <w:vMerge/>
          </w:tcPr>
          <w:p w14:paraId="1BF0D5D4" w14:textId="77777777" w:rsidR="006F4E59" w:rsidRPr="004A6971" w:rsidRDefault="006F4E59" w:rsidP="008667CF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147D9F2" w14:textId="77777777" w:rsidR="006F4E59" w:rsidRPr="004A6971" w:rsidRDefault="006F4E59" w:rsidP="008667CF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11:00~12:30</w:t>
            </w:r>
          </w:p>
        </w:tc>
        <w:tc>
          <w:tcPr>
            <w:tcW w:w="3813" w:type="dxa"/>
            <w:vAlign w:val="center"/>
          </w:tcPr>
          <w:p w14:paraId="3C80C7AB" w14:textId="77777777" w:rsidR="006F4E59" w:rsidRPr="004A6971" w:rsidRDefault="006F4E59" w:rsidP="008667CF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b/>
                <w:szCs w:val="24"/>
              </w:rPr>
              <w:t>二、配合各爭議類型之舉證準備</w:t>
            </w:r>
          </w:p>
          <w:p w14:paraId="3A60FB26" w14:textId="77777777" w:rsidR="00763F8C" w:rsidRPr="004A6971" w:rsidRDefault="006F4E59" w:rsidP="00763F8C">
            <w:pPr>
              <w:numPr>
                <w:ilvl w:val="0"/>
                <w:numId w:val="21"/>
              </w:numPr>
              <w:tabs>
                <w:tab w:val="left" w:pos="556"/>
              </w:tabs>
              <w:spacing w:line="240" w:lineRule="exact"/>
              <w:ind w:left="907" w:hanging="738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重要爭議類型的舉證</w:t>
            </w:r>
          </w:p>
          <w:p w14:paraId="3D22D7BE" w14:textId="1322D563" w:rsidR="006F4E59" w:rsidRPr="004A6971" w:rsidRDefault="006F4E59" w:rsidP="00763F8C">
            <w:pPr>
              <w:numPr>
                <w:ilvl w:val="0"/>
                <w:numId w:val="21"/>
              </w:numPr>
              <w:tabs>
                <w:tab w:val="left" w:pos="556"/>
              </w:tabs>
              <w:spacing w:line="240" w:lineRule="exact"/>
              <w:ind w:left="907" w:hanging="738"/>
              <w:jc w:val="both"/>
              <w:rPr>
                <w:rFonts w:eastAsia="標楷體"/>
                <w:sz w:val="22"/>
                <w:szCs w:val="22"/>
              </w:rPr>
            </w:pPr>
            <w:r w:rsidRPr="004A6971">
              <w:rPr>
                <w:rFonts w:eastAsia="標楷體"/>
                <w:sz w:val="22"/>
                <w:szCs w:val="22"/>
              </w:rPr>
              <w:t>保全證據及蒐集證據注意事項</w:t>
            </w:r>
          </w:p>
        </w:tc>
        <w:tc>
          <w:tcPr>
            <w:tcW w:w="4791" w:type="dxa"/>
            <w:vMerge/>
            <w:vAlign w:val="center"/>
          </w:tcPr>
          <w:p w14:paraId="7CBB68FD" w14:textId="77777777" w:rsidR="006F4E59" w:rsidRPr="004A6971" w:rsidRDefault="006F4E59" w:rsidP="008667CF">
            <w:pPr>
              <w:ind w:left="742" w:hangingChars="309" w:hanging="742"/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6F4E59" w:rsidRPr="004A6971" w14:paraId="19916029" w14:textId="77777777" w:rsidTr="00763F8C">
        <w:trPr>
          <w:cantSplit/>
          <w:trHeight w:hRule="exact" w:val="369"/>
        </w:trPr>
        <w:tc>
          <w:tcPr>
            <w:tcW w:w="753" w:type="dxa"/>
            <w:vMerge/>
          </w:tcPr>
          <w:p w14:paraId="6E1C1593" w14:textId="77777777" w:rsidR="006F4E59" w:rsidRPr="004A6971" w:rsidRDefault="006F4E59" w:rsidP="008667CF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6748B9B" w14:textId="77777777" w:rsidR="006F4E59" w:rsidRPr="004A6971" w:rsidRDefault="006F4E59" w:rsidP="008667CF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12:30~13:20</w:t>
            </w:r>
          </w:p>
        </w:tc>
        <w:tc>
          <w:tcPr>
            <w:tcW w:w="3813" w:type="dxa"/>
            <w:vAlign w:val="center"/>
          </w:tcPr>
          <w:p w14:paraId="001CA609" w14:textId="77777777" w:rsidR="006F4E59" w:rsidRPr="004A6971" w:rsidRDefault="006F4E59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午餐時間</w:t>
            </w:r>
          </w:p>
        </w:tc>
        <w:tc>
          <w:tcPr>
            <w:tcW w:w="4791" w:type="dxa"/>
            <w:vMerge/>
            <w:vAlign w:val="center"/>
          </w:tcPr>
          <w:p w14:paraId="661A49E2" w14:textId="77777777" w:rsidR="006F4E59" w:rsidRPr="004A6971" w:rsidRDefault="006F4E59" w:rsidP="008667CF">
            <w:pPr>
              <w:spacing w:line="24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63F8C" w:rsidRPr="004A6971" w14:paraId="3B4C491D" w14:textId="77777777" w:rsidTr="00763F8C">
        <w:trPr>
          <w:cantSplit/>
          <w:trHeight w:hRule="exact" w:val="851"/>
        </w:trPr>
        <w:tc>
          <w:tcPr>
            <w:tcW w:w="753" w:type="dxa"/>
            <w:vMerge/>
          </w:tcPr>
          <w:p w14:paraId="7922CCD3" w14:textId="77777777" w:rsidR="00763F8C" w:rsidRPr="004A6971" w:rsidRDefault="00763F8C" w:rsidP="00763F8C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718A2E1" w14:textId="77777777" w:rsidR="00763F8C" w:rsidRPr="004A6971" w:rsidRDefault="00763F8C" w:rsidP="00763F8C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13:20~14:50</w:t>
            </w:r>
          </w:p>
        </w:tc>
        <w:tc>
          <w:tcPr>
            <w:tcW w:w="3813" w:type="dxa"/>
            <w:vAlign w:val="center"/>
          </w:tcPr>
          <w:p w14:paraId="172D5EB1" w14:textId="0C1D50D1" w:rsidR="00763F8C" w:rsidRPr="004A6971" w:rsidRDefault="00763F8C" w:rsidP="00763F8C">
            <w:pPr>
              <w:spacing w:line="300" w:lineRule="exact"/>
              <w:ind w:left="411" w:hangingChars="171" w:hanging="411"/>
              <w:jc w:val="both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b/>
                <w:szCs w:val="24"/>
              </w:rPr>
              <w:t>三、民事訴訟法之證據方法介紹</w:t>
            </w:r>
            <w:r w:rsidRPr="004A6971">
              <w:rPr>
                <w:rFonts w:eastAsia="標楷體"/>
                <w:b/>
                <w:szCs w:val="24"/>
              </w:rPr>
              <w:t>--</w:t>
            </w:r>
            <w:r w:rsidRPr="004A6971">
              <w:rPr>
                <w:rFonts w:eastAsia="標楷體"/>
                <w:b/>
                <w:szCs w:val="24"/>
              </w:rPr>
              <w:t>以鑑定為核心</w:t>
            </w:r>
          </w:p>
        </w:tc>
        <w:tc>
          <w:tcPr>
            <w:tcW w:w="4791" w:type="dxa"/>
            <w:vMerge w:val="restart"/>
            <w:vAlign w:val="center"/>
          </w:tcPr>
          <w:p w14:paraId="429674AF" w14:textId="4DB1FC9E" w:rsidR="00763F8C" w:rsidRPr="004A6971" w:rsidRDefault="00763F8C" w:rsidP="00763F8C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4A6971">
              <w:rPr>
                <w:rFonts w:eastAsia="標楷體"/>
                <w:b/>
                <w:sz w:val="32"/>
                <w:szCs w:val="32"/>
              </w:rPr>
              <w:t>潘玥</w:t>
            </w:r>
            <w:proofErr w:type="gramEnd"/>
            <w:r w:rsidRPr="004A6971">
              <w:rPr>
                <w:rFonts w:eastAsia="標楷體"/>
                <w:b/>
                <w:sz w:val="32"/>
                <w:szCs w:val="32"/>
              </w:rPr>
              <w:t>竹</w:t>
            </w:r>
            <w:r w:rsidRPr="004A6971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4A6971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210722E3" w14:textId="4D632212" w:rsidR="00763F8C" w:rsidRPr="004A6971" w:rsidRDefault="00763F8C" w:rsidP="00763F8C">
            <w:pPr>
              <w:spacing w:beforeLines="10" w:before="36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1">
              <w:rPr>
                <w:rFonts w:eastAsia="標楷體"/>
                <w:b/>
                <w:u w:val="single"/>
              </w:rPr>
              <w:t>現職：</w:t>
            </w:r>
            <w:r w:rsidRPr="004A6971">
              <w:rPr>
                <w:rFonts w:eastAsia="標楷體"/>
                <w:sz w:val="22"/>
                <w:szCs w:val="22"/>
              </w:rPr>
              <w:t>環宇法律事務所合夥律師</w:t>
            </w:r>
          </w:p>
          <w:p w14:paraId="29D2129E" w14:textId="6971B056" w:rsidR="00763F8C" w:rsidRPr="004A6971" w:rsidRDefault="00763F8C" w:rsidP="00763F8C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4A6971">
              <w:rPr>
                <w:rFonts w:eastAsia="標楷體"/>
                <w:b/>
                <w:u w:val="single"/>
              </w:rPr>
              <w:t>學歷：</w:t>
            </w:r>
          </w:p>
          <w:p w14:paraId="4898885D" w14:textId="77777777" w:rsidR="00763F8C" w:rsidRPr="004A6971" w:rsidRDefault="00763F8C" w:rsidP="00763F8C">
            <w:pPr>
              <w:ind w:left="31" w:hangingChars="14" w:hanging="31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A6971">
              <w:rPr>
                <w:rFonts w:eastAsia="標楷體"/>
                <w:bCs/>
                <w:sz w:val="22"/>
                <w:szCs w:val="22"/>
              </w:rPr>
              <w:t>政治大學法律學系、政治大學法律學研究所</w:t>
            </w:r>
          </w:p>
          <w:p w14:paraId="1EB44063" w14:textId="53859090" w:rsidR="00763F8C" w:rsidRPr="004A6971" w:rsidRDefault="00763F8C" w:rsidP="00763F8C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4A6971">
              <w:rPr>
                <w:rFonts w:eastAsia="標楷體"/>
                <w:b/>
                <w:u w:val="single"/>
              </w:rPr>
              <w:t>專長：</w:t>
            </w:r>
          </w:p>
          <w:p w14:paraId="345B8430" w14:textId="06C84672" w:rsidR="00763F8C" w:rsidRPr="004A6971" w:rsidRDefault="00763F8C" w:rsidP="00763F8C">
            <w:pPr>
              <w:spacing w:line="240" w:lineRule="exact"/>
              <w:ind w:left="31" w:hangingChars="14" w:hanging="31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A6971">
              <w:rPr>
                <w:rFonts w:eastAsia="標楷體"/>
                <w:bCs/>
                <w:sz w:val="22"/>
                <w:szCs w:val="22"/>
              </w:rPr>
              <w:t>工程履約管理、工程仲裁、工程調解、</w:t>
            </w:r>
          </w:p>
          <w:p w14:paraId="7B20FB0E" w14:textId="35EAEC8C" w:rsidR="00763F8C" w:rsidRPr="004A6971" w:rsidRDefault="00763F8C" w:rsidP="00763F8C">
            <w:pPr>
              <w:spacing w:line="240" w:lineRule="exact"/>
              <w:ind w:left="31" w:hangingChars="14" w:hanging="31"/>
              <w:jc w:val="both"/>
              <w:rPr>
                <w:rFonts w:eastAsia="標楷體"/>
              </w:rPr>
            </w:pPr>
            <w:r w:rsidRPr="004A6971">
              <w:rPr>
                <w:rFonts w:eastAsia="標楷體"/>
                <w:bCs/>
                <w:sz w:val="22"/>
                <w:szCs w:val="22"/>
              </w:rPr>
              <w:t>工程訴訟</w:t>
            </w:r>
          </w:p>
        </w:tc>
      </w:tr>
      <w:tr w:rsidR="00763F8C" w:rsidRPr="004A6971" w14:paraId="3A909C01" w14:textId="77777777" w:rsidTr="00763F8C">
        <w:trPr>
          <w:cantSplit/>
          <w:trHeight w:hRule="exact" w:val="369"/>
        </w:trPr>
        <w:tc>
          <w:tcPr>
            <w:tcW w:w="753" w:type="dxa"/>
            <w:vMerge/>
          </w:tcPr>
          <w:p w14:paraId="789DAF47" w14:textId="77777777" w:rsidR="00763F8C" w:rsidRPr="004A6971" w:rsidRDefault="00763F8C" w:rsidP="00763F8C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45A3D83" w14:textId="77777777" w:rsidR="00763F8C" w:rsidRPr="004A6971" w:rsidRDefault="00763F8C" w:rsidP="00763F8C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14:50~15:00</w:t>
            </w:r>
          </w:p>
        </w:tc>
        <w:tc>
          <w:tcPr>
            <w:tcW w:w="3813" w:type="dxa"/>
            <w:vAlign w:val="center"/>
          </w:tcPr>
          <w:p w14:paraId="24F6BB36" w14:textId="23DB2A0D" w:rsidR="00763F8C" w:rsidRPr="004A6971" w:rsidRDefault="00763F8C" w:rsidP="00763F8C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4791" w:type="dxa"/>
            <w:vMerge/>
            <w:vAlign w:val="center"/>
          </w:tcPr>
          <w:p w14:paraId="2878BA52" w14:textId="77777777" w:rsidR="00763F8C" w:rsidRPr="004A6971" w:rsidRDefault="00763F8C" w:rsidP="00763F8C">
            <w:pPr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763F8C" w:rsidRPr="004A6971" w14:paraId="768CB4CB" w14:textId="77777777" w:rsidTr="00763F8C">
        <w:trPr>
          <w:cantSplit/>
          <w:trHeight w:hRule="exact" w:val="851"/>
        </w:trPr>
        <w:tc>
          <w:tcPr>
            <w:tcW w:w="753" w:type="dxa"/>
            <w:vMerge/>
          </w:tcPr>
          <w:p w14:paraId="58BD9F63" w14:textId="77777777" w:rsidR="00763F8C" w:rsidRPr="004A6971" w:rsidRDefault="00763F8C" w:rsidP="00763F8C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D988EAC" w14:textId="77777777" w:rsidR="00763F8C" w:rsidRPr="004A6971" w:rsidRDefault="00763F8C" w:rsidP="00763F8C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15:00~16:30</w:t>
            </w:r>
          </w:p>
        </w:tc>
        <w:tc>
          <w:tcPr>
            <w:tcW w:w="3813" w:type="dxa"/>
            <w:vAlign w:val="center"/>
          </w:tcPr>
          <w:p w14:paraId="60A66A66" w14:textId="6B598D92" w:rsidR="00763F8C" w:rsidRPr="004A6971" w:rsidRDefault="00763F8C" w:rsidP="00763F8C">
            <w:pPr>
              <w:spacing w:line="300" w:lineRule="exact"/>
              <w:ind w:left="411" w:hangingChars="171" w:hanging="411"/>
              <w:jc w:val="both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b/>
                <w:szCs w:val="24"/>
              </w:rPr>
              <w:t>四、法院如何看待鑑定報告</w:t>
            </w:r>
          </w:p>
        </w:tc>
        <w:tc>
          <w:tcPr>
            <w:tcW w:w="4791" w:type="dxa"/>
            <w:vMerge/>
          </w:tcPr>
          <w:p w14:paraId="6B4CA617" w14:textId="77777777" w:rsidR="00763F8C" w:rsidRPr="004A6971" w:rsidRDefault="00763F8C" w:rsidP="00763F8C">
            <w:pPr>
              <w:rPr>
                <w:rFonts w:eastAsia="標楷體"/>
                <w:color w:val="FF0000"/>
                <w:szCs w:val="24"/>
              </w:rPr>
            </w:pPr>
          </w:p>
        </w:tc>
      </w:tr>
      <w:tr w:rsidR="006F4E59" w:rsidRPr="004A6971" w14:paraId="551C3405" w14:textId="77777777" w:rsidTr="00763F8C">
        <w:trPr>
          <w:cantSplit/>
          <w:trHeight w:hRule="exact" w:val="369"/>
        </w:trPr>
        <w:tc>
          <w:tcPr>
            <w:tcW w:w="753" w:type="dxa"/>
            <w:vMerge/>
          </w:tcPr>
          <w:p w14:paraId="0F00B414" w14:textId="77777777" w:rsidR="006F4E59" w:rsidRPr="004A6971" w:rsidRDefault="006F4E59" w:rsidP="008667CF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9091F23" w14:textId="77777777" w:rsidR="006F4E59" w:rsidRPr="004A6971" w:rsidRDefault="006F4E59" w:rsidP="008667CF">
            <w:pPr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16:30~</w:t>
            </w:r>
          </w:p>
        </w:tc>
        <w:tc>
          <w:tcPr>
            <w:tcW w:w="3813" w:type="dxa"/>
            <w:vAlign w:val="center"/>
          </w:tcPr>
          <w:p w14:paraId="5DFC3A36" w14:textId="77777777" w:rsidR="006F4E59" w:rsidRPr="004A6971" w:rsidRDefault="006F4E59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A6971">
              <w:rPr>
                <w:rFonts w:eastAsia="標楷體"/>
                <w:szCs w:val="24"/>
              </w:rPr>
              <w:t>賦歸</w:t>
            </w:r>
          </w:p>
        </w:tc>
        <w:tc>
          <w:tcPr>
            <w:tcW w:w="4791" w:type="dxa"/>
            <w:vMerge/>
          </w:tcPr>
          <w:p w14:paraId="305201CF" w14:textId="77777777" w:rsidR="006F4E59" w:rsidRPr="004A6971" w:rsidRDefault="006F4E59" w:rsidP="008667CF">
            <w:pPr>
              <w:jc w:val="center"/>
              <w:rPr>
                <w:rFonts w:eastAsia="標楷體"/>
              </w:rPr>
            </w:pPr>
          </w:p>
        </w:tc>
      </w:tr>
    </w:tbl>
    <w:p w14:paraId="5161F1AB" w14:textId="3BA4110D" w:rsidR="00A37604" w:rsidRPr="004A6971" w:rsidRDefault="005E2CAF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97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4A697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36F03087" w:rsidR="00A37604" w:rsidRPr="004A6971" w:rsidRDefault="006F4E59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971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訴訟法上之證據法則與工程鑑定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025355" w14:paraId="1084B0B9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1D2A3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A5C15" w14:textId="77777777" w:rsidR="00025355" w:rsidRPr="000D2F1D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B5332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36488" w14:textId="0EEBFDCD" w:rsidR="00025355" w:rsidRDefault="00025355" w:rsidP="0016012B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025355" w14:paraId="0AF9542B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C63E0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6AD5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3AC7" w14:textId="77777777" w:rsidR="00025355" w:rsidRDefault="00025355" w:rsidP="0016012B">
            <w:pPr>
              <w:pStyle w:val="a8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ED67C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25FE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95E0A" w14:textId="1DA71C6F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025355" w14:paraId="24664F8F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A162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FA12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34816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15763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23599" w14:textId="77777777" w:rsidR="00025355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必填</w:t>
            </w:r>
            <w:proofErr w:type="gramEnd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F171C" w14:textId="5159C2FB" w:rsidR="00025355" w:rsidRPr="000D2F1D" w:rsidRDefault="00025355" w:rsidP="0016012B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025355" w14:paraId="0FD28732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6F83F" w14:textId="77777777" w:rsidR="00025355" w:rsidRDefault="00025355" w:rsidP="0016012B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E2D74" w14:textId="5524ACF6" w:rsidR="00025355" w:rsidRDefault="00025355" w:rsidP="0016012B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025355" w14:paraId="59B59731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94AA7" w14:textId="77777777" w:rsidR="00025355" w:rsidRDefault="00025355" w:rsidP="0016012B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1B912" w14:textId="7EF5B924" w:rsidR="00025355" w:rsidRDefault="00025355" w:rsidP="0016012B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025355" w14:paraId="43EC6856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620B9" w14:textId="77777777" w:rsidR="00025355" w:rsidRDefault="00025355" w:rsidP="0016012B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21E98" w14:textId="49E792A2" w:rsidR="00025355" w:rsidRPr="00D51464" w:rsidRDefault="00025355" w:rsidP="0016012B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025355" w14:paraId="307423C3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B9125" w14:textId="77777777" w:rsidR="00025355" w:rsidRDefault="00025355" w:rsidP="0016012B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137B" w14:textId="1065D2D0" w:rsidR="00025355" w:rsidRDefault="00025355" w:rsidP="0016012B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025355" w14:paraId="7B37A961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CADA7" w14:textId="77777777" w:rsidR="00025355" w:rsidRDefault="00025355" w:rsidP="0016012B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EDA41" w14:textId="03022E50" w:rsidR="00025355" w:rsidRDefault="00025355" w:rsidP="0016012B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025355" w14:paraId="4AB273D3" w14:textId="77777777" w:rsidTr="0016012B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9F02B" w14:textId="77777777" w:rsidR="00025355" w:rsidRDefault="00025355" w:rsidP="0016012B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53E5" w14:textId="194C2288" w:rsidR="00025355" w:rsidRDefault="00025355" w:rsidP="0016012B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025355" w:rsidRPr="0037561F" w14:paraId="5B8953F4" w14:textId="77777777" w:rsidTr="0016012B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B123467" w14:textId="77777777" w:rsidR="00025355" w:rsidRPr="0037561F" w:rsidRDefault="00025355" w:rsidP="0016012B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12996" w14:textId="43C388F8" w:rsidR="00025355" w:rsidRPr="0037561F" w:rsidRDefault="00025355" w:rsidP="0016012B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6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>
              <w:rPr>
                <w:rFonts w:eastAsia="標楷體" w:hint="eastAsia"/>
                <w:b/>
                <w:spacing w:val="-20"/>
              </w:rPr>
              <w:t>9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6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20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445534FC" w14:textId="77777777" w:rsidR="00025355" w:rsidRPr="0037561F" w:rsidRDefault="00025355" w:rsidP="0016012B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13DE8B0E" w14:textId="77777777" w:rsidR="00025355" w:rsidRPr="0037561F" w:rsidRDefault="00025355" w:rsidP="0016012B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3E669680" w14:textId="77777777" w:rsidR="00025355" w:rsidRPr="001A5D99" w:rsidRDefault="00025355" w:rsidP="00025355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025355" w:rsidRPr="00D02885" w14:paraId="39302897" w14:textId="77777777" w:rsidTr="0016012B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884B2" w14:textId="77777777" w:rsidR="00025355" w:rsidRPr="00D02885" w:rsidRDefault="00025355" w:rsidP="0016012B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5BF74C1F" w14:textId="77777777" w:rsidR="00025355" w:rsidRPr="00D02885" w:rsidRDefault="00025355" w:rsidP="0016012B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025355" w:rsidRPr="00D02885" w14:paraId="063C46D3" w14:textId="77777777" w:rsidTr="0016012B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1FA4E" w14:textId="77777777" w:rsidR="00025355" w:rsidRPr="00D02885" w:rsidRDefault="00025355" w:rsidP="0016012B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025355" w:rsidRPr="00D02885" w14:paraId="067FE6B2" w14:textId="77777777" w:rsidTr="0016012B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175C0E0" w14:textId="77777777" w:rsidR="00025355" w:rsidRPr="00D02885" w:rsidRDefault="00025355" w:rsidP="0016012B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D75425E" w14:textId="77777777" w:rsidR="00025355" w:rsidRPr="00D02885" w:rsidRDefault="00025355" w:rsidP="0016012B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025355" w:rsidRPr="00D02885" w14:paraId="3864FCF6" w14:textId="77777777" w:rsidTr="0016012B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C1E645" w14:textId="77777777" w:rsidR="00025355" w:rsidRPr="00D02885" w:rsidRDefault="00025355" w:rsidP="0016012B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70ABDA54" w14:textId="77777777" w:rsidR="00025355" w:rsidRPr="00D02885" w:rsidRDefault="00025355" w:rsidP="0016012B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BE3ACB3" w14:textId="77777777" w:rsidR="00025355" w:rsidRPr="00D02885" w:rsidRDefault="00025355" w:rsidP="0016012B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</w:t>
            </w:r>
            <w:proofErr w:type="gramStart"/>
            <w:r w:rsidRPr="00D02885">
              <w:rPr>
                <w:rFonts w:eastAsia="標楷體"/>
              </w:rPr>
              <w:t xml:space="preserve">CARD 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15492A1C" w14:textId="3512B0C4" w:rsidR="00025355" w:rsidRPr="00D02885" w:rsidRDefault="00025355" w:rsidP="00025355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D02885">
        <w:rPr>
          <w:rFonts w:eastAsia="標楷體"/>
        </w:rPr>
        <w:t>TBI-11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34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32E12540" w14:textId="77777777" w:rsidR="00025355" w:rsidRPr="00D02885" w:rsidRDefault="00025355" w:rsidP="00025355">
      <w:pPr>
        <w:pStyle w:val="a3"/>
        <w:spacing w:before="120" w:line="240" w:lineRule="exact"/>
        <w:ind w:left="0"/>
        <w:rPr>
          <w:rFonts w:eastAsia="標楷體"/>
        </w:rPr>
      </w:pPr>
    </w:p>
    <w:p w14:paraId="025EE11E" w14:textId="77777777" w:rsidR="00025355" w:rsidRPr="00D02885" w:rsidRDefault="00025355" w:rsidP="00025355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0CEEFFB6" w14:textId="77777777" w:rsidR="00025355" w:rsidRPr="00D02885" w:rsidRDefault="00025355" w:rsidP="00025355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025355" w:rsidRPr="00D02885" w14:paraId="44BEA268" w14:textId="77777777" w:rsidTr="0016012B">
        <w:trPr>
          <w:trHeight w:val="2166"/>
        </w:trPr>
        <w:tc>
          <w:tcPr>
            <w:tcW w:w="10080" w:type="dxa"/>
          </w:tcPr>
          <w:p w14:paraId="47D4AB5B" w14:textId="77777777" w:rsidR="00025355" w:rsidRPr="00D02885" w:rsidRDefault="00025355" w:rsidP="0016012B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36678812" w14:textId="77777777" w:rsidR="0059498B" w:rsidRPr="004A6971" w:rsidRDefault="0059498B">
      <w:pPr>
        <w:spacing w:line="200" w:lineRule="exact"/>
        <w:rPr>
          <w:rFonts w:eastAsia="標楷體"/>
        </w:rPr>
      </w:pPr>
    </w:p>
    <w:sectPr w:rsidR="0059498B" w:rsidRPr="004A6971" w:rsidSect="0092479C">
      <w:headerReference w:type="default" r:id="rId9"/>
      <w:pgSz w:w="11906" w:h="16838" w:code="9"/>
      <w:pgMar w:top="719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4"/>
    </w:pPr>
  </w:p>
  <w:p w14:paraId="3E895341" w14:textId="6B5D365B" w:rsidR="00E14454" w:rsidRDefault="00F843B1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1C4D50"/>
    <w:multiLevelType w:val="hybridMultilevel"/>
    <w:tmpl w:val="7CA40F7A"/>
    <w:lvl w:ilvl="0" w:tplc="0409000F">
      <w:start w:val="1"/>
      <w:numFmt w:val="decimal"/>
      <w:lvlText w:val="%1."/>
      <w:lvlJc w:val="left"/>
      <w:pPr>
        <w:ind w:left="444" w:hanging="48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3" w15:restartNumberingAfterBreak="0">
    <w:nsid w:val="1AE03680"/>
    <w:multiLevelType w:val="hybridMultilevel"/>
    <w:tmpl w:val="1A46714C"/>
    <w:lvl w:ilvl="0" w:tplc="20C0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9AA1FDB"/>
    <w:multiLevelType w:val="hybridMultilevel"/>
    <w:tmpl w:val="78B409A0"/>
    <w:lvl w:ilvl="0" w:tplc="ABF0B27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1B1ED9"/>
    <w:multiLevelType w:val="hybridMultilevel"/>
    <w:tmpl w:val="9F44A46C"/>
    <w:lvl w:ilvl="0" w:tplc="56489684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7774BE"/>
    <w:multiLevelType w:val="hybridMultilevel"/>
    <w:tmpl w:val="DFFA31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23216"/>
    <w:multiLevelType w:val="hybridMultilevel"/>
    <w:tmpl w:val="0818FD54"/>
    <w:lvl w:ilvl="0" w:tplc="20C0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2048A0"/>
    <w:multiLevelType w:val="hybridMultilevel"/>
    <w:tmpl w:val="C450E97A"/>
    <w:lvl w:ilvl="0" w:tplc="120E0272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8A3125"/>
    <w:multiLevelType w:val="hybridMultilevel"/>
    <w:tmpl w:val="3766B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AE2845"/>
    <w:multiLevelType w:val="hybridMultilevel"/>
    <w:tmpl w:val="5566969C"/>
    <w:lvl w:ilvl="0" w:tplc="120E0272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316E68"/>
    <w:multiLevelType w:val="hybridMultilevel"/>
    <w:tmpl w:val="93BE8B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 w15:restartNumberingAfterBreak="0">
    <w:nsid w:val="5DE13D18"/>
    <w:multiLevelType w:val="hybridMultilevel"/>
    <w:tmpl w:val="ADCE519E"/>
    <w:lvl w:ilvl="0" w:tplc="AC84D59E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F9343D4"/>
    <w:multiLevelType w:val="hybridMultilevel"/>
    <w:tmpl w:val="9E0E10E0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>
      <w:start w:val="1"/>
      <w:numFmt w:val="ideographTraditional"/>
      <w:lvlText w:val="%2、"/>
      <w:lvlJc w:val="left"/>
      <w:pPr>
        <w:ind w:left="1066" w:hanging="480"/>
      </w:pPr>
    </w:lvl>
    <w:lvl w:ilvl="2" w:tplc="0409001B">
      <w:start w:val="1"/>
      <w:numFmt w:val="lowerRoman"/>
      <w:lvlText w:val="%3."/>
      <w:lvlJc w:val="right"/>
      <w:pPr>
        <w:ind w:left="1546" w:hanging="480"/>
      </w:pPr>
    </w:lvl>
    <w:lvl w:ilvl="3" w:tplc="0409000F">
      <w:start w:val="1"/>
      <w:numFmt w:val="decimal"/>
      <w:lvlText w:val="%4."/>
      <w:lvlJc w:val="left"/>
      <w:pPr>
        <w:ind w:left="2026" w:hanging="480"/>
      </w:pPr>
    </w:lvl>
    <w:lvl w:ilvl="4" w:tplc="04090019">
      <w:start w:val="1"/>
      <w:numFmt w:val="ideographTraditional"/>
      <w:lvlText w:val="%5、"/>
      <w:lvlJc w:val="left"/>
      <w:pPr>
        <w:ind w:left="2506" w:hanging="480"/>
      </w:pPr>
    </w:lvl>
    <w:lvl w:ilvl="5" w:tplc="0409001B">
      <w:start w:val="1"/>
      <w:numFmt w:val="lowerRoman"/>
      <w:lvlText w:val="%6."/>
      <w:lvlJc w:val="right"/>
      <w:pPr>
        <w:ind w:left="2986" w:hanging="480"/>
      </w:pPr>
    </w:lvl>
    <w:lvl w:ilvl="6" w:tplc="0409000F">
      <w:start w:val="1"/>
      <w:numFmt w:val="decimal"/>
      <w:lvlText w:val="%7."/>
      <w:lvlJc w:val="left"/>
      <w:pPr>
        <w:ind w:left="3466" w:hanging="480"/>
      </w:pPr>
    </w:lvl>
    <w:lvl w:ilvl="7" w:tplc="04090019">
      <w:start w:val="1"/>
      <w:numFmt w:val="ideographTraditional"/>
      <w:lvlText w:val="%8、"/>
      <w:lvlJc w:val="left"/>
      <w:pPr>
        <w:ind w:left="3946" w:hanging="480"/>
      </w:pPr>
    </w:lvl>
    <w:lvl w:ilvl="8" w:tplc="0409001B">
      <w:start w:val="1"/>
      <w:numFmt w:val="lowerRoman"/>
      <w:lvlText w:val="%9."/>
      <w:lvlJc w:val="right"/>
      <w:pPr>
        <w:ind w:left="4426" w:hanging="480"/>
      </w:pPr>
    </w:lvl>
  </w:abstractNum>
  <w:abstractNum w:abstractNumId="19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0E6792D"/>
    <w:multiLevelType w:val="hybridMultilevel"/>
    <w:tmpl w:val="1D886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4082290">
    <w:abstractNumId w:val="1"/>
  </w:num>
  <w:num w:numId="2" w16cid:durableId="971523849">
    <w:abstractNumId w:val="19"/>
  </w:num>
  <w:num w:numId="3" w16cid:durableId="1862205539">
    <w:abstractNumId w:val="5"/>
  </w:num>
  <w:num w:numId="4" w16cid:durableId="1457093592">
    <w:abstractNumId w:val="6"/>
  </w:num>
  <w:num w:numId="5" w16cid:durableId="2078553109">
    <w:abstractNumId w:val="4"/>
  </w:num>
  <w:num w:numId="6" w16cid:durableId="808861259">
    <w:abstractNumId w:val="8"/>
  </w:num>
  <w:num w:numId="7" w16cid:durableId="2087072489">
    <w:abstractNumId w:val="0"/>
  </w:num>
  <w:num w:numId="8" w16cid:durableId="809527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0069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4817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4151780">
    <w:abstractNumId w:val="12"/>
  </w:num>
  <w:num w:numId="12" w16cid:durableId="655962450">
    <w:abstractNumId w:val="11"/>
  </w:num>
  <w:num w:numId="13" w16cid:durableId="1399398606">
    <w:abstractNumId w:val="14"/>
  </w:num>
  <w:num w:numId="14" w16cid:durableId="608271845">
    <w:abstractNumId w:val="13"/>
  </w:num>
  <w:num w:numId="15" w16cid:durableId="1741444996">
    <w:abstractNumId w:val="3"/>
  </w:num>
  <w:num w:numId="16" w16cid:durableId="1950500667">
    <w:abstractNumId w:val="15"/>
  </w:num>
  <w:num w:numId="17" w16cid:durableId="1785464121">
    <w:abstractNumId w:val="10"/>
  </w:num>
  <w:num w:numId="18" w16cid:durableId="78715890">
    <w:abstractNumId w:val="20"/>
  </w:num>
  <w:num w:numId="19" w16cid:durableId="307248501">
    <w:abstractNumId w:val="17"/>
  </w:num>
  <w:num w:numId="20" w16cid:durableId="54816275">
    <w:abstractNumId w:val="9"/>
  </w:num>
  <w:num w:numId="21" w16cid:durableId="708722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25355"/>
    <w:rsid w:val="00032EAC"/>
    <w:rsid w:val="000725A1"/>
    <w:rsid w:val="00074014"/>
    <w:rsid w:val="00096797"/>
    <w:rsid w:val="000A19F1"/>
    <w:rsid w:val="001157DC"/>
    <w:rsid w:val="00121501"/>
    <w:rsid w:val="00123CC8"/>
    <w:rsid w:val="0012498A"/>
    <w:rsid w:val="00124A13"/>
    <w:rsid w:val="001730A3"/>
    <w:rsid w:val="001A5D99"/>
    <w:rsid w:val="001A61D5"/>
    <w:rsid w:val="001B6878"/>
    <w:rsid w:val="001E3B4D"/>
    <w:rsid w:val="002535CE"/>
    <w:rsid w:val="00253F22"/>
    <w:rsid w:val="00296C0C"/>
    <w:rsid w:val="002C0B78"/>
    <w:rsid w:val="002C4CE9"/>
    <w:rsid w:val="002C6A54"/>
    <w:rsid w:val="003069B3"/>
    <w:rsid w:val="00307E37"/>
    <w:rsid w:val="00381411"/>
    <w:rsid w:val="003830B3"/>
    <w:rsid w:val="003B018F"/>
    <w:rsid w:val="003E692A"/>
    <w:rsid w:val="003F1939"/>
    <w:rsid w:val="0042535C"/>
    <w:rsid w:val="00427834"/>
    <w:rsid w:val="00444D3E"/>
    <w:rsid w:val="00450E9D"/>
    <w:rsid w:val="004A6971"/>
    <w:rsid w:val="004B021F"/>
    <w:rsid w:val="004B0F5F"/>
    <w:rsid w:val="00510E7C"/>
    <w:rsid w:val="0056458E"/>
    <w:rsid w:val="00572EF8"/>
    <w:rsid w:val="0058381F"/>
    <w:rsid w:val="0059498B"/>
    <w:rsid w:val="005B4184"/>
    <w:rsid w:val="005C5DD6"/>
    <w:rsid w:val="005E229F"/>
    <w:rsid w:val="005E2CAF"/>
    <w:rsid w:val="005F63A5"/>
    <w:rsid w:val="00604544"/>
    <w:rsid w:val="00624EA8"/>
    <w:rsid w:val="00632310"/>
    <w:rsid w:val="00633B6F"/>
    <w:rsid w:val="00640E68"/>
    <w:rsid w:val="006552A4"/>
    <w:rsid w:val="006B0240"/>
    <w:rsid w:val="006B09F7"/>
    <w:rsid w:val="006B24E3"/>
    <w:rsid w:val="006F4E59"/>
    <w:rsid w:val="00705111"/>
    <w:rsid w:val="00721A56"/>
    <w:rsid w:val="007511F9"/>
    <w:rsid w:val="00763F8C"/>
    <w:rsid w:val="00783552"/>
    <w:rsid w:val="0078387F"/>
    <w:rsid w:val="007857E6"/>
    <w:rsid w:val="007B76FD"/>
    <w:rsid w:val="00810CB0"/>
    <w:rsid w:val="00854118"/>
    <w:rsid w:val="00854FD5"/>
    <w:rsid w:val="0086110C"/>
    <w:rsid w:val="008656B5"/>
    <w:rsid w:val="0087265C"/>
    <w:rsid w:val="008B0CB0"/>
    <w:rsid w:val="008F0BD0"/>
    <w:rsid w:val="00914BCC"/>
    <w:rsid w:val="0092479C"/>
    <w:rsid w:val="00934A3C"/>
    <w:rsid w:val="00947427"/>
    <w:rsid w:val="0095174F"/>
    <w:rsid w:val="00992249"/>
    <w:rsid w:val="00994F69"/>
    <w:rsid w:val="009A1F56"/>
    <w:rsid w:val="009C40CF"/>
    <w:rsid w:val="009D2B1E"/>
    <w:rsid w:val="009D36BF"/>
    <w:rsid w:val="00A11A06"/>
    <w:rsid w:val="00A20D13"/>
    <w:rsid w:val="00A37604"/>
    <w:rsid w:val="00AE2AA1"/>
    <w:rsid w:val="00AF07B5"/>
    <w:rsid w:val="00B06485"/>
    <w:rsid w:val="00B22F24"/>
    <w:rsid w:val="00B403CA"/>
    <w:rsid w:val="00B55B7C"/>
    <w:rsid w:val="00B81DA7"/>
    <w:rsid w:val="00C150EA"/>
    <w:rsid w:val="00C27659"/>
    <w:rsid w:val="00C31F45"/>
    <w:rsid w:val="00C32F6A"/>
    <w:rsid w:val="00C36FBA"/>
    <w:rsid w:val="00C57021"/>
    <w:rsid w:val="00CA7D2C"/>
    <w:rsid w:val="00CC58E9"/>
    <w:rsid w:val="00CE639F"/>
    <w:rsid w:val="00D02DD7"/>
    <w:rsid w:val="00D161D4"/>
    <w:rsid w:val="00D85ACA"/>
    <w:rsid w:val="00DA0D75"/>
    <w:rsid w:val="00DC4891"/>
    <w:rsid w:val="00DC59C6"/>
    <w:rsid w:val="00DE10CC"/>
    <w:rsid w:val="00DE1292"/>
    <w:rsid w:val="00DE4CAE"/>
    <w:rsid w:val="00DF0EE0"/>
    <w:rsid w:val="00E14454"/>
    <w:rsid w:val="00E873D8"/>
    <w:rsid w:val="00EC0645"/>
    <w:rsid w:val="00EC4FC5"/>
    <w:rsid w:val="00EE7E41"/>
    <w:rsid w:val="00F23B76"/>
    <w:rsid w:val="00F36BCC"/>
    <w:rsid w:val="00F67065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536"/>
    </w:pPr>
    <w:rPr>
      <w:rFonts w:eastAsia="華康隸書體"/>
    </w:rPr>
  </w:style>
  <w:style w:type="paragraph" w:styleId="a4">
    <w:name w:val="header"/>
    <w:basedOn w:val="a"/>
    <w:link w:val="a5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7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8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character" w:styleId="ab">
    <w:name w:val="FollowedHyperlink"/>
    <w:semiHidden/>
    <w:rPr>
      <w:color w:val="800080"/>
      <w:u w:val="single"/>
    </w:rPr>
  </w:style>
  <w:style w:type="character" w:customStyle="1" w:styleId="a5">
    <w:name w:val="頁首 字元"/>
    <w:link w:val="a4"/>
    <w:semiHidden/>
    <w:rsid w:val="00A37604"/>
    <w:rPr>
      <w:kern w:val="2"/>
    </w:rPr>
  </w:style>
  <w:style w:type="character" w:customStyle="1" w:styleId="20">
    <w:name w:val="本文縮排 2 字元"/>
    <w:basedOn w:val="a0"/>
    <w:link w:val="2"/>
    <w:semiHidden/>
    <w:rsid w:val="00854FD5"/>
    <w:rPr>
      <w:rFonts w:eastAsia="標楷體"/>
      <w:color w:val="FF0000"/>
      <w:kern w:val="2"/>
      <w:sz w:val="32"/>
    </w:rPr>
  </w:style>
  <w:style w:type="paragraph" w:styleId="ac">
    <w:name w:val="List Paragraph"/>
    <w:basedOn w:val="a"/>
    <w:uiPriority w:val="34"/>
    <w:qFormat/>
    <w:rsid w:val="00854F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1646</Words>
  <Characters>1004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3</cp:revision>
  <cp:lastPrinted>2023-01-10T06:44:00Z</cp:lastPrinted>
  <dcterms:created xsi:type="dcterms:W3CDTF">2025-05-12T05:42:00Z</dcterms:created>
  <dcterms:modified xsi:type="dcterms:W3CDTF">2025-05-12T05:47:00Z</dcterms:modified>
</cp:coreProperties>
</file>