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F9FE0" w14:textId="77777777" w:rsidR="002E2C9E" w:rsidRDefault="002E2C9E" w:rsidP="007E02B4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2E2C9E">
        <w:rPr>
          <w:rFonts w:ascii="標楷體" w:eastAsia="標楷體" w:hAnsi="標楷體" w:cs="Times New Roman" w:hint="eastAsia"/>
          <w:b/>
          <w:bCs/>
          <w:sz w:val="28"/>
          <w:szCs w:val="28"/>
        </w:rPr>
        <w:t>「</w:t>
      </w:r>
      <w:proofErr w:type="gramStart"/>
      <w:r w:rsidRPr="002E2C9E">
        <w:rPr>
          <w:rFonts w:ascii="標楷體" w:eastAsia="標楷體" w:hAnsi="標楷體" w:cs="Times New Roman" w:hint="eastAsia"/>
          <w:b/>
          <w:bCs/>
          <w:sz w:val="28"/>
          <w:szCs w:val="28"/>
        </w:rPr>
        <w:t>同婚</w:t>
      </w:r>
      <w:proofErr w:type="gramEnd"/>
      <w:r w:rsidRPr="002E2C9E">
        <w:rPr>
          <w:rFonts w:ascii="標楷體" w:eastAsia="標楷體" w:hAnsi="標楷體" w:cs="Times New Roman" w:hint="eastAsia"/>
          <w:b/>
          <w:bCs/>
          <w:sz w:val="28"/>
          <w:szCs w:val="28"/>
        </w:rPr>
        <w:t>六週年，婚姻平權了嗎？--結婚自由、親子關係與姻親關係」</w:t>
      </w:r>
    </w:p>
    <w:p w14:paraId="267417C8" w14:textId="3DE0EC22" w:rsidR="004F62CA" w:rsidRDefault="002E2C9E" w:rsidP="007E02B4">
      <w:pPr>
        <w:spacing w:line="440" w:lineRule="exact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2E2C9E">
        <w:rPr>
          <w:rFonts w:ascii="標楷體" w:eastAsia="標楷體" w:hAnsi="標楷體" w:cs="Times New Roman" w:hint="eastAsia"/>
          <w:b/>
          <w:bCs/>
          <w:sz w:val="28"/>
          <w:szCs w:val="28"/>
        </w:rPr>
        <w:t>座談會</w:t>
      </w:r>
    </w:p>
    <w:p w14:paraId="59C0626D" w14:textId="77777777" w:rsidR="00212017" w:rsidRPr="00212017" w:rsidRDefault="00212017" w:rsidP="007E02B4">
      <w:pPr>
        <w:spacing w:line="440" w:lineRule="exac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75D3D9FE" w14:textId="0ED57D43" w:rsidR="00941829" w:rsidRDefault="00A701D3" w:rsidP="007E02B4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 w:rsidR="00E63FC9">
        <w:rPr>
          <w:rFonts w:ascii="Times New Roman" w:eastAsia="標楷體" w:hAnsi="Times New Roman" w:cs="Times New Roman" w:hint="eastAsia"/>
          <w:szCs w:val="24"/>
        </w:rPr>
        <w:t>活動說明</w:t>
      </w:r>
      <w:r w:rsidR="00941829" w:rsidRPr="00941829">
        <w:rPr>
          <w:rFonts w:ascii="Times New Roman" w:eastAsia="標楷體" w:hAnsi="Times New Roman" w:cs="Times New Roman" w:hint="eastAsia"/>
          <w:szCs w:val="24"/>
        </w:rPr>
        <w:t>：</w:t>
      </w:r>
    </w:p>
    <w:p w14:paraId="41113875" w14:textId="5401D943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 w:hint="eastAsia"/>
          <w:szCs w:val="24"/>
        </w:rPr>
      </w:pPr>
      <w:proofErr w:type="gramStart"/>
      <w:r w:rsidRPr="00E63FC9">
        <w:rPr>
          <w:rFonts w:ascii="Times New Roman" w:eastAsia="標楷體" w:hAnsi="Times New Roman" w:cs="Times New Roman" w:hint="eastAsia"/>
          <w:szCs w:val="24"/>
        </w:rPr>
        <w:t>同婚</w:t>
      </w:r>
      <w:proofErr w:type="gramEnd"/>
      <w:r w:rsidRPr="00E63FC9">
        <w:rPr>
          <w:rFonts w:ascii="Times New Roman" w:eastAsia="標楷體" w:hAnsi="Times New Roman" w:cs="Times New Roman" w:hint="eastAsia"/>
          <w:szCs w:val="24"/>
        </w:rPr>
        <w:t>六週年了，婚姻平權實現了嗎？</w:t>
      </w:r>
    </w:p>
    <w:p w14:paraId="4CAFCA74" w14:textId="77777777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 w:rsidRPr="00E63FC9">
        <w:rPr>
          <w:rFonts w:ascii="Times New Roman" w:eastAsia="標楷體" w:hAnsi="Times New Roman" w:cs="Times New Roman" w:hint="eastAsia"/>
          <w:szCs w:val="24"/>
        </w:rPr>
        <w:t>相信持續關心的朋友都知道，這六年來，我們仍在平權的路上匍匐前進，一點一滴的讓同性配偶的權利與異性配偶慢慢劃上等號。</w:t>
      </w:r>
    </w:p>
    <w:p w14:paraId="0EF697D7" w14:textId="77777777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 w:rsidRPr="00E63FC9">
        <w:rPr>
          <w:rFonts w:ascii="Times New Roman" w:eastAsia="標楷體" w:hAnsi="Times New Roman" w:cs="Times New Roman" w:hint="eastAsia"/>
          <w:szCs w:val="24"/>
        </w:rPr>
        <w:t>很多人都知道，我們陸續開放了</w:t>
      </w:r>
      <w:proofErr w:type="gramStart"/>
      <w:r w:rsidRPr="00E63FC9">
        <w:rPr>
          <w:rFonts w:ascii="Times New Roman" w:eastAsia="標楷體" w:hAnsi="Times New Roman" w:cs="Times New Roman" w:hint="eastAsia"/>
          <w:szCs w:val="24"/>
        </w:rPr>
        <w:t>跨國同婚</w:t>
      </w:r>
      <w:proofErr w:type="gramEnd"/>
      <w:r w:rsidRPr="00E63FC9">
        <w:rPr>
          <w:rFonts w:ascii="Times New Roman" w:eastAsia="標楷體" w:hAnsi="Times New Roman" w:cs="Times New Roman" w:hint="eastAsia"/>
          <w:szCs w:val="24"/>
        </w:rPr>
        <w:t>，同性配偶也終於可以共同收養，但直到今日同性伴侶仍舊無法使用人工生殖；但你知道除了人工生殖，還有許許多多權利仍存在性傾向的差異嗎？</w:t>
      </w:r>
    </w:p>
    <w:p w14:paraId="252BC276" w14:textId="77777777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 w:rsidRPr="00E63FC9">
        <w:rPr>
          <w:rFonts w:ascii="Segoe UI Symbol" w:eastAsia="標楷體" w:hAnsi="Segoe UI Symbol" w:cs="Segoe UI Symbol"/>
          <w:szCs w:val="24"/>
        </w:rPr>
        <w:t>💔</w:t>
      </w:r>
      <w:r w:rsidRP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63FC9">
        <w:rPr>
          <w:rFonts w:ascii="Times New Roman" w:eastAsia="標楷體" w:hAnsi="Times New Roman" w:cs="Times New Roman" w:hint="eastAsia"/>
          <w:szCs w:val="24"/>
        </w:rPr>
        <w:t>外國異性可以在台結婚，外國同性卻要看國籍？！</w:t>
      </w:r>
      <w:r w:rsidRPr="00E63FC9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1ACFFAEB" w14:textId="77777777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 w:rsidRPr="00E63FC9">
        <w:rPr>
          <w:rFonts w:ascii="Segoe UI Symbol" w:eastAsia="標楷體" w:hAnsi="Segoe UI Symbol" w:cs="Segoe UI Symbol"/>
          <w:szCs w:val="24"/>
        </w:rPr>
        <w:t>💔</w:t>
      </w:r>
      <w:r w:rsidRP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63FC9">
        <w:rPr>
          <w:rFonts w:ascii="Times New Roman" w:eastAsia="標楷體" w:hAnsi="Times New Roman" w:cs="Times New Roman" w:hint="eastAsia"/>
          <w:szCs w:val="24"/>
        </w:rPr>
        <w:t>台灣中國同性伴侶一定要到第三地結婚才能被承認？！</w:t>
      </w:r>
    </w:p>
    <w:p w14:paraId="37D9B8E0" w14:textId="77777777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 w:hint="eastAsia"/>
          <w:szCs w:val="24"/>
        </w:rPr>
      </w:pPr>
      <w:r w:rsidRPr="00E63FC9">
        <w:rPr>
          <w:rFonts w:ascii="Segoe UI Symbol" w:eastAsia="標楷體" w:hAnsi="Segoe UI Symbol" w:cs="Segoe UI Symbol"/>
          <w:szCs w:val="24"/>
        </w:rPr>
        <w:t>💔</w:t>
      </w:r>
      <w:r w:rsidRP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63FC9">
        <w:rPr>
          <w:rFonts w:ascii="Times New Roman" w:eastAsia="標楷體" w:hAnsi="Times New Roman" w:cs="Times New Roman" w:hint="eastAsia"/>
          <w:szCs w:val="24"/>
        </w:rPr>
        <w:t>跨國同性配偶生育小孩前，還得考量小孩的國籍</w:t>
      </w:r>
      <w:r w:rsidRPr="00E63FC9">
        <w:rPr>
          <w:rFonts w:ascii="Times New Roman" w:eastAsia="標楷體" w:hAnsi="Times New Roman" w:cs="Times New Roman" w:hint="eastAsia"/>
          <w:szCs w:val="24"/>
        </w:rPr>
        <w:t xml:space="preserve">... </w:t>
      </w:r>
    </w:p>
    <w:p w14:paraId="3696495C" w14:textId="77777777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 w:rsidRPr="00E63FC9">
        <w:rPr>
          <w:rFonts w:ascii="Segoe UI Symbol" w:eastAsia="標楷體" w:hAnsi="Segoe UI Symbol" w:cs="Segoe UI Symbol"/>
          <w:szCs w:val="24"/>
        </w:rPr>
        <w:t>💔</w:t>
      </w:r>
      <w:r w:rsidRPr="00E63FC9">
        <w:rPr>
          <w:rFonts w:ascii="Times New Roman" w:eastAsia="標楷體" w:hAnsi="Times New Roman" w:cs="Times New Roman"/>
          <w:szCs w:val="24"/>
        </w:rPr>
        <w:t xml:space="preserve"> </w:t>
      </w:r>
      <w:r w:rsidRPr="00E63FC9">
        <w:rPr>
          <w:rFonts w:ascii="Times New Roman" w:eastAsia="標楷體" w:hAnsi="Times New Roman" w:cs="Times New Roman" w:hint="eastAsia"/>
          <w:szCs w:val="24"/>
        </w:rPr>
        <w:t>同性配偶沒有姻親關係，竟然導致某些狀況要繳比較多税？！</w:t>
      </w:r>
    </w:p>
    <w:p w14:paraId="3E891C0C" w14:textId="77777777" w:rsidR="00E63FC9" w:rsidRPr="00E63FC9" w:rsidRDefault="00E63FC9" w:rsidP="00E63FC9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23194E25" w14:textId="4CCFB9F2" w:rsidR="00CD7986" w:rsidRDefault="00E63FC9" w:rsidP="00E63FC9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 w:rsidRPr="00E63FC9">
        <w:rPr>
          <w:rFonts w:ascii="Times New Roman" w:eastAsia="標楷體" w:hAnsi="Times New Roman" w:cs="Times New Roman" w:hint="eastAsia"/>
          <w:szCs w:val="24"/>
        </w:rPr>
        <w:t>六週年的此刻，邀請您</w:t>
      </w:r>
      <w:proofErr w:type="gramStart"/>
      <w:r w:rsidRPr="00E63FC9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E63FC9">
        <w:rPr>
          <w:rFonts w:ascii="Times New Roman" w:eastAsia="標楷體" w:hAnsi="Times New Roman" w:cs="Times New Roman" w:hint="eastAsia"/>
          <w:szCs w:val="24"/>
        </w:rPr>
        <w:t>起來關心還沒有實現的婚姻平權！</w:t>
      </w:r>
    </w:p>
    <w:p w14:paraId="581D5766" w14:textId="77777777" w:rsidR="00E63FC9" w:rsidRPr="00643B98" w:rsidRDefault="00E63FC9" w:rsidP="00E63FC9">
      <w:pPr>
        <w:spacing w:line="440" w:lineRule="exact"/>
        <w:jc w:val="both"/>
        <w:rPr>
          <w:rFonts w:ascii="Times New Roman" w:eastAsia="標楷體" w:hAnsi="Times New Roman" w:cs="Times New Roman" w:hint="eastAsia"/>
          <w:szCs w:val="24"/>
        </w:rPr>
      </w:pPr>
    </w:p>
    <w:p w14:paraId="3B060B77" w14:textId="24C3497A" w:rsidR="0099769F" w:rsidRDefault="00A46F38" w:rsidP="00844A2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、主辦單位：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r w:rsidR="001052EB" w:rsidRPr="00A11609">
        <w:rPr>
          <w:rFonts w:ascii="Times New Roman" w:eastAsia="標楷體" w:hAnsi="Times New Roman" w:cs="Times New Roman" w:hint="eastAsia"/>
          <w:szCs w:val="24"/>
        </w:rPr>
        <w:t>律師聯合會</w:t>
      </w:r>
      <w:r w:rsidR="0099769F" w:rsidRPr="0099769F">
        <w:rPr>
          <w:rFonts w:ascii="Times New Roman" w:eastAsia="標楷體" w:hAnsi="Times New Roman" w:cs="Times New Roman" w:hint="eastAsia"/>
          <w:szCs w:val="24"/>
        </w:rPr>
        <w:t>多元性別委員會</w:t>
      </w:r>
      <w:r w:rsidR="0099769F">
        <w:rPr>
          <w:rFonts w:ascii="Times New Roman" w:eastAsia="標楷體" w:hAnsi="Times New Roman" w:cs="Times New Roman" w:hint="eastAsia"/>
          <w:szCs w:val="24"/>
        </w:rPr>
        <w:t>、</w:t>
      </w:r>
      <w:r w:rsidR="0099769F" w:rsidRPr="0099769F">
        <w:rPr>
          <w:rFonts w:ascii="Times New Roman" w:eastAsia="標楷體" w:hAnsi="Times New Roman" w:cs="Times New Roman" w:hint="eastAsia"/>
          <w:szCs w:val="24"/>
        </w:rPr>
        <w:t>台北律師公會家事法委員會、</w:t>
      </w:r>
    </w:p>
    <w:p w14:paraId="05CDE7C9" w14:textId="26C26C8E" w:rsidR="00A701D3" w:rsidRDefault="0099769F" w:rsidP="00844A2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99769F">
        <w:rPr>
          <w:rFonts w:ascii="Times New Roman" w:eastAsia="標楷體" w:hAnsi="Times New Roman" w:cs="Times New Roman" w:hint="eastAsia"/>
          <w:szCs w:val="24"/>
        </w:rPr>
        <w:t>台灣伴侶權益推動聯盟</w:t>
      </w:r>
    </w:p>
    <w:p w14:paraId="0D5C8667" w14:textId="5DDCE0C7" w:rsidR="00A46F38" w:rsidRPr="00A46F38" w:rsidRDefault="00A46F38" w:rsidP="00A46F3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</w:t>
      </w:r>
      <w:r w:rsidRPr="00A46F38">
        <w:rPr>
          <w:rFonts w:ascii="Times New Roman" w:eastAsia="標楷體" w:hAnsi="Times New Roman" w:cs="Times New Roman" w:hint="eastAsia"/>
          <w:szCs w:val="24"/>
        </w:rPr>
        <w:t>、時</w:t>
      </w:r>
      <w:r w:rsidRPr="00A46F3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A46F38">
        <w:rPr>
          <w:rFonts w:ascii="Times New Roman" w:eastAsia="標楷體" w:hAnsi="Times New Roman" w:cs="Times New Roman" w:hint="eastAsia"/>
          <w:szCs w:val="24"/>
        </w:rPr>
        <w:t>間：</w:t>
      </w:r>
      <w:r w:rsidRPr="00A46F38">
        <w:rPr>
          <w:rFonts w:ascii="Times New Roman" w:eastAsia="標楷體" w:hAnsi="Times New Roman" w:cs="Times New Roman" w:hint="eastAsia"/>
          <w:szCs w:val="24"/>
        </w:rPr>
        <w:t>114</w:t>
      </w:r>
      <w:r w:rsidRPr="00A46F38">
        <w:rPr>
          <w:rFonts w:ascii="Times New Roman" w:eastAsia="標楷體" w:hAnsi="Times New Roman" w:cs="Times New Roman" w:hint="eastAsia"/>
          <w:szCs w:val="24"/>
        </w:rPr>
        <w:t>年</w:t>
      </w:r>
      <w:r w:rsidRPr="00A46F38">
        <w:rPr>
          <w:rFonts w:ascii="Times New Roman" w:eastAsia="標楷體" w:hAnsi="Times New Roman" w:cs="Times New Roman" w:hint="eastAsia"/>
          <w:szCs w:val="24"/>
        </w:rPr>
        <w:t>5</w:t>
      </w:r>
      <w:r w:rsidRPr="00A46F38">
        <w:rPr>
          <w:rFonts w:ascii="Times New Roman" w:eastAsia="標楷體" w:hAnsi="Times New Roman" w:cs="Times New Roman" w:hint="eastAsia"/>
          <w:szCs w:val="24"/>
        </w:rPr>
        <w:t>月</w:t>
      </w:r>
      <w:r w:rsidRPr="00A46F38">
        <w:rPr>
          <w:rFonts w:ascii="Times New Roman" w:eastAsia="標楷體" w:hAnsi="Times New Roman" w:cs="Times New Roman" w:hint="eastAsia"/>
          <w:szCs w:val="24"/>
        </w:rPr>
        <w:t>23</w:t>
      </w:r>
      <w:r w:rsidRPr="00A46F38">
        <w:rPr>
          <w:rFonts w:ascii="Times New Roman" w:eastAsia="標楷體" w:hAnsi="Times New Roman" w:cs="Times New Roman" w:hint="eastAsia"/>
          <w:szCs w:val="24"/>
        </w:rPr>
        <w:t>日</w:t>
      </w:r>
      <w:r w:rsidRPr="00A46F38">
        <w:rPr>
          <w:rFonts w:ascii="Times New Roman" w:eastAsia="標楷體" w:hAnsi="Times New Roman" w:cs="Times New Roman" w:hint="eastAsia"/>
          <w:szCs w:val="24"/>
        </w:rPr>
        <w:t>(</w:t>
      </w:r>
      <w:r w:rsidRPr="00A46F38">
        <w:rPr>
          <w:rFonts w:ascii="Times New Roman" w:eastAsia="標楷體" w:hAnsi="Times New Roman" w:cs="Times New Roman" w:hint="eastAsia"/>
          <w:szCs w:val="24"/>
        </w:rPr>
        <w:t>星期五</w:t>
      </w:r>
      <w:r w:rsidRPr="00A46F38">
        <w:rPr>
          <w:rFonts w:ascii="Times New Roman" w:eastAsia="標楷體" w:hAnsi="Times New Roman" w:cs="Times New Roman" w:hint="eastAsia"/>
          <w:szCs w:val="24"/>
        </w:rPr>
        <w:t>)</w:t>
      </w:r>
      <w:r w:rsidRPr="00A46F38">
        <w:rPr>
          <w:rFonts w:ascii="Times New Roman" w:eastAsia="標楷體" w:hAnsi="Times New Roman" w:cs="Times New Roman" w:hint="eastAsia"/>
          <w:szCs w:val="24"/>
        </w:rPr>
        <w:t>下午</w:t>
      </w:r>
      <w:r w:rsidRPr="00A46F38">
        <w:rPr>
          <w:rFonts w:ascii="Times New Roman" w:eastAsia="標楷體" w:hAnsi="Times New Roman" w:cs="Times New Roman" w:hint="eastAsia"/>
          <w:szCs w:val="24"/>
        </w:rPr>
        <w:t>19</w:t>
      </w:r>
      <w:r w:rsidRPr="00A46F38">
        <w:rPr>
          <w:rFonts w:ascii="Times New Roman" w:eastAsia="標楷體" w:hAnsi="Times New Roman" w:cs="Times New Roman" w:hint="eastAsia"/>
          <w:szCs w:val="24"/>
        </w:rPr>
        <w:t>：</w:t>
      </w:r>
      <w:r w:rsidRPr="00A46F38">
        <w:rPr>
          <w:rFonts w:ascii="Times New Roman" w:eastAsia="標楷體" w:hAnsi="Times New Roman" w:cs="Times New Roman" w:hint="eastAsia"/>
          <w:szCs w:val="24"/>
        </w:rPr>
        <w:t>00-21</w:t>
      </w:r>
      <w:r w:rsidRPr="00A46F38">
        <w:rPr>
          <w:rFonts w:ascii="Times New Roman" w:eastAsia="標楷體" w:hAnsi="Times New Roman" w:cs="Times New Roman" w:hint="eastAsia"/>
          <w:szCs w:val="24"/>
        </w:rPr>
        <w:t>：</w:t>
      </w:r>
      <w:r w:rsidRPr="00A46F38">
        <w:rPr>
          <w:rFonts w:ascii="Times New Roman" w:eastAsia="標楷體" w:hAnsi="Times New Roman" w:cs="Times New Roman" w:hint="eastAsia"/>
          <w:szCs w:val="24"/>
        </w:rPr>
        <w:t>00</w:t>
      </w:r>
    </w:p>
    <w:p w14:paraId="352623A2" w14:textId="03F1A667" w:rsidR="00A46F38" w:rsidRDefault="00A46F38" w:rsidP="00A46F3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</w:t>
      </w:r>
      <w:r w:rsidRPr="00A46F38">
        <w:rPr>
          <w:rFonts w:ascii="Times New Roman" w:eastAsia="標楷體" w:hAnsi="Times New Roman" w:cs="Times New Roman" w:hint="eastAsia"/>
          <w:szCs w:val="24"/>
        </w:rPr>
        <w:t>、地</w:t>
      </w:r>
      <w:r w:rsidRPr="00A46F3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A46F38">
        <w:rPr>
          <w:rFonts w:ascii="Times New Roman" w:eastAsia="標楷體" w:hAnsi="Times New Roman" w:cs="Times New Roman" w:hint="eastAsia"/>
          <w:szCs w:val="24"/>
        </w:rPr>
        <w:t>點：台北律師公會會議室（台北市中正區羅斯福路一段</w:t>
      </w:r>
      <w:r w:rsidRPr="00A46F38">
        <w:rPr>
          <w:rFonts w:ascii="Times New Roman" w:eastAsia="標楷體" w:hAnsi="Times New Roman" w:cs="Times New Roman" w:hint="eastAsia"/>
          <w:szCs w:val="24"/>
        </w:rPr>
        <w:t>7</w:t>
      </w:r>
      <w:r w:rsidRPr="00A46F38">
        <w:rPr>
          <w:rFonts w:ascii="Times New Roman" w:eastAsia="標楷體" w:hAnsi="Times New Roman" w:cs="Times New Roman" w:hint="eastAsia"/>
          <w:szCs w:val="24"/>
        </w:rPr>
        <w:t>號</w:t>
      </w:r>
      <w:r w:rsidRPr="00A46F38">
        <w:rPr>
          <w:rFonts w:ascii="Times New Roman" w:eastAsia="標楷體" w:hAnsi="Times New Roman" w:cs="Times New Roman" w:hint="eastAsia"/>
          <w:szCs w:val="24"/>
        </w:rPr>
        <w:t>9</w:t>
      </w:r>
      <w:r w:rsidRPr="00A46F38">
        <w:rPr>
          <w:rFonts w:ascii="Times New Roman" w:eastAsia="標楷體" w:hAnsi="Times New Roman" w:cs="Times New Roman" w:hint="eastAsia"/>
          <w:szCs w:val="24"/>
        </w:rPr>
        <w:t>樓）</w:t>
      </w:r>
    </w:p>
    <w:p w14:paraId="48E771B5" w14:textId="1CFF1EA7" w:rsidR="00A46F38" w:rsidRDefault="00A46F38" w:rsidP="00A46F38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五</w:t>
      </w:r>
      <w:r w:rsidR="00F50733">
        <w:rPr>
          <w:rFonts w:ascii="Times New Roman" w:eastAsia="標楷體" w:hAnsi="Times New Roman" w:cs="Times New Roman" w:hint="eastAsia"/>
          <w:szCs w:val="24"/>
        </w:rPr>
        <w:t>、活動內容：</w:t>
      </w:r>
    </w:p>
    <w:p w14:paraId="674F08BB" w14:textId="150F59B5" w:rsidR="00F50733" w:rsidRPr="00F50733" w:rsidRDefault="00A46F38" w:rsidP="00F50733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主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持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人：莊喬汝律師（台北律師公會家事法委員會主委）</w:t>
      </w:r>
    </w:p>
    <w:p w14:paraId="5E0ECE4A" w14:textId="6CDDE53B" w:rsidR="00F50733" w:rsidRPr="00F50733" w:rsidRDefault="00A46F38" w:rsidP="00F50733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主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講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人：許秀雯律師（全國律師聯合會多元性別委員會主委）</w:t>
      </w:r>
    </w:p>
    <w:p w14:paraId="790CDD59" w14:textId="43175254" w:rsidR="00F50733" w:rsidRPr="00F50733" w:rsidRDefault="00F50733" w:rsidP="00F50733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 w:rsidRPr="00F50733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A46F38">
        <w:rPr>
          <w:rFonts w:ascii="Times New Roman" w:eastAsia="標楷體" w:hAnsi="Times New Roman" w:cs="Times New Roman" w:hint="eastAsia"/>
          <w:szCs w:val="24"/>
        </w:rPr>
        <w:t xml:space="preserve">         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 </w:t>
      </w:r>
      <w:r w:rsidRPr="00F50733">
        <w:rPr>
          <w:rFonts w:ascii="Times New Roman" w:eastAsia="標楷體" w:hAnsi="Times New Roman" w:cs="Times New Roman" w:hint="eastAsia"/>
          <w:szCs w:val="24"/>
        </w:rPr>
        <w:t>潘天慶律師（台灣伴侶權益推動聯盟理事長）</w:t>
      </w:r>
    </w:p>
    <w:p w14:paraId="7D9491D2" w14:textId="371DC9BA" w:rsidR="00F50733" w:rsidRPr="00F50733" w:rsidRDefault="00A46F38" w:rsidP="00F50733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簡至潔秘書長（台灣伴侶權益推動聯盟秘書長）</w:t>
      </w:r>
    </w:p>
    <w:p w14:paraId="47AB141C" w14:textId="6196C169" w:rsidR="00F50733" w:rsidRPr="00F50733" w:rsidRDefault="00A46F38" w:rsidP="00F50733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>
        <w:rPr>
          <w:rFonts w:ascii="Times New Roman" w:eastAsia="標楷體" w:hAnsi="Times New Roman" w:cs="Times New Roman" w:hint="eastAsia"/>
          <w:szCs w:val="24"/>
        </w:rPr>
        <w:t>評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>論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人：戴</w:t>
      </w:r>
      <w:proofErr w:type="gramStart"/>
      <w:r w:rsidR="00F50733" w:rsidRPr="00F50733">
        <w:rPr>
          <w:rFonts w:ascii="Times New Roman" w:eastAsia="標楷體" w:hAnsi="Times New Roman" w:cs="Times New Roman" w:hint="eastAsia"/>
          <w:szCs w:val="24"/>
        </w:rPr>
        <w:t>瑀</w:t>
      </w:r>
      <w:proofErr w:type="gramEnd"/>
      <w:r w:rsidR="00F50733" w:rsidRPr="00F50733">
        <w:rPr>
          <w:rFonts w:ascii="Times New Roman" w:eastAsia="標楷體" w:hAnsi="Times New Roman" w:cs="Times New Roman" w:hint="eastAsia"/>
          <w:szCs w:val="24"/>
        </w:rPr>
        <w:t>如教授（政大法學院副院長暨法律科際整合研究所長）</w:t>
      </w:r>
    </w:p>
    <w:p w14:paraId="02ABF07A" w14:textId="731A8552" w:rsidR="00F50733" w:rsidRPr="00A701D3" w:rsidRDefault="00A46F38" w:rsidP="00F50733">
      <w:pPr>
        <w:spacing w:afterLines="50" w:after="180" w:line="36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</w:t>
      </w:r>
      <w:r w:rsidR="00E63FC9"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F50733" w:rsidRPr="00F50733">
        <w:rPr>
          <w:rFonts w:ascii="Times New Roman" w:eastAsia="標楷體" w:hAnsi="Times New Roman" w:cs="Times New Roman" w:hint="eastAsia"/>
          <w:szCs w:val="24"/>
        </w:rPr>
        <w:t>林沛君副教授（東吳大學人權碩士學位學程）</w:t>
      </w:r>
    </w:p>
    <w:p w14:paraId="7C492F06" w14:textId="27A5BE3E" w:rsidR="00503F30" w:rsidRPr="00503F30" w:rsidRDefault="00A46F38" w:rsidP="00844A28">
      <w:pPr>
        <w:spacing w:line="360" w:lineRule="exact"/>
        <w:ind w:left="1699" w:hangingChars="708" w:hanging="169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>六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F676FE">
        <w:rPr>
          <w:rFonts w:ascii="Times New Roman" w:eastAsia="標楷體" w:hAnsi="Times New Roman" w:cs="Times New Roman" w:hint="eastAsia"/>
          <w:szCs w:val="24"/>
        </w:rPr>
        <w:t>報名名額：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實體</w:t>
      </w:r>
      <w:r w:rsidR="00F676FE">
        <w:rPr>
          <w:rFonts w:ascii="Times New Roman" w:eastAsia="標楷體" w:hAnsi="Times New Roman" w:cs="Times New Roman" w:hint="eastAsia"/>
          <w:szCs w:val="24"/>
        </w:rPr>
        <w:t>進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行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現場名額限</w:t>
      </w:r>
      <w:r w:rsidR="00F676FE">
        <w:rPr>
          <w:rFonts w:ascii="Times New Roman" w:eastAsia="標楷體" w:hAnsi="Times New Roman" w:cs="Times New Roman" w:hint="eastAsia"/>
          <w:szCs w:val="24"/>
        </w:rPr>
        <w:t>45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2A4B93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252ACF51" w:rsidR="00A64C73" w:rsidRPr="00A64C73" w:rsidRDefault="00A46F38" w:rsidP="007E02B4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七</w:t>
      </w:r>
      <w:r w:rsidR="00BB045C" w:rsidRPr="00643B98">
        <w:rPr>
          <w:rFonts w:ascii="Times New Roman" w:eastAsia="標楷體" w:hAnsi="Times New Roman" w:cs="Times New Roman" w:hint="eastAsia"/>
          <w:szCs w:val="24"/>
        </w:rPr>
        <w:t>、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收費標準：</w:t>
      </w:r>
      <w:r w:rsidR="00F676FE">
        <w:rPr>
          <w:rFonts w:ascii="Times New Roman" w:eastAsia="標楷體" w:hAnsi="Times New Roman" w:cs="Times New Roman" w:hint="eastAsia"/>
          <w:szCs w:val="24"/>
        </w:rPr>
        <w:t>免費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。</w:t>
      </w:r>
    </w:p>
    <w:p w14:paraId="4FF2B9CD" w14:textId="4A396533" w:rsidR="00B94EC1" w:rsidRDefault="00A46F38" w:rsidP="007E02B4">
      <w:pPr>
        <w:pStyle w:val="Web"/>
        <w:spacing w:before="0" w:beforeAutospacing="0" w:after="0" w:afterAutospacing="0" w:line="440" w:lineRule="exact"/>
        <w:ind w:left="425" w:hangingChars="177" w:hanging="425"/>
      </w:pPr>
      <w:r>
        <w:rPr>
          <w:rFonts w:ascii="標楷體" w:eastAsia="標楷體" w:hAnsi="標楷體" w:hint="eastAsia"/>
        </w:rPr>
        <w:t>八</w:t>
      </w:r>
      <w:r w:rsidR="00BB045C" w:rsidRPr="00A07C96">
        <w:rPr>
          <w:rFonts w:ascii="標楷體" w:eastAsia="標楷體" w:hAnsi="標楷體" w:hint="eastAsia"/>
        </w:rPr>
        <w:t>、</w:t>
      </w:r>
      <w:r w:rsidR="00BB045C" w:rsidRPr="00A07C96">
        <w:rPr>
          <w:rStyle w:val="ab"/>
          <w:rFonts w:ascii="標楷體" w:hAnsi="標楷體" w:hint="eastAsia"/>
          <w:sz w:val="24"/>
        </w:rPr>
        <w:t>報名方式：自</w:t>
      </w:r>
      <w:r w:rsidR="00A11609">
        <w:rPr>
          <w:rStyle w:val="ab"/>
          <w:rFonts w:ascii="標楷體" w:hAnsi="標楷體" w:hint="eastAsia"/>
          <w:sz w:val="24"/>
        </w:rPr>
        <w:t>即日</w:t>
      </w:r>
      <w:r w:rsidR="00BB045C" w:rsidRPr="00A07C96">
        <w:rPr>
          <w:rFonts w:ascii="標楷體" w:eastAsia="標楷體" w:hAnsi="標楷體" w:hint="eastAsia"/>
        </w:rPr>
        <w:t>起欲報名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0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bookmarkEnd w:id="0"/>
      <w:r w:rsidR="00F676FE" w:rsidRPr="00F676FE">
        <w:rPr>
          <w:rFonts w:ascii="標楷體" w:eastAsia="標楷體" w:hAnsi="標楷體" w:hint="eastAsia"/>
          <w:b/>
        </w:rPr>
        <w:t>台灣伴侶權益推動聯盟</w:t>
      </w:r>
      <w:r w:rsidR="00BB045C" w:rsidRPr="006E5BA4">
        <w:rPr>
          <w:rFonts w:ascii="標楷體" w:eastAsia="標楷體" w:hAnsi="標楷體" w:hint="eastAsia"/>
        </w:rPr>
        <w:t>報名</w:t>
      </w:r>
      <w:r w:rsidR="00CC05A0" w:rsidRPr="00A07C96">
        <w:rPr>
          <w:rFonts w:ascii="標楷體" w:eastAsia="標楷體" w:hAnsi="標楷體" w:hint="eastAsia"/>
        </w:rPr>
        <w:t>，</w:t>
      </w:r>
      <w:r w:rsidR="00180D27" w:rsidRPr="00180D27">
        <w:rPr>
          <w:rFonts w:ascii="標楷體" w:eastAsia="標楷體" w:hAnsi="標楷體" w:hint="eastAsia"/>
        </w:rPr>
        <w:t>以報名先後順序為</w:t>
      </w:r>
      <w:proofErr w:type="gramStart"/>
      <w:r w:rsidR="00180D27" w:rsidRPr="00180D27">
        <w:rPr>
          <w:rFonts w:ascii="標楷體" w:eastAsia="標楷體" w:hAnsi="標楷體" w:hint="eastAsia"/>
        </w:rPr>
        <w:t>準</w:t>
      </w:r>
      <w:proofErr w:type="gramEnd"/>
      <w:r w:rsidR="00180D27" w:rsidRPr="00180D27">
        <w:rPr>
          <w:rFonts w:ascii="標楷體" w:eastAsia="標楷體" w:hAnsi="標楷體" w:hint="eastAsia"/>
        </w:rPr>
        <w:t>。完成報名之律師</w:t>
      </w:r>
      <w:r w:rsidR="00180D27">
        <w:rPr>
          <w:rFonts w:ascii="標楷體" w:eastAsia="標楷體" w:hAnsi="標楷體" w:hint="eastAsia"/>
        </w:rPr>
        <w:t>將由</w:t>
      </w:r>
      <w:r w:rsidR="00180D27" w:rsidRPr="00180D27">
        <w:rPr>
          <w:rFonts w:ascii="標楷體" w:eastAsia="標楷體" w:hAnsi="標楷體" w:hint="eastAsia"/>
        </w:rPr>
        <w:t>台灣伴侶權益推動聯盟</w:t>
      </w:r>
      <w:r w:rsidR="00180D27">
        <w:rPr>
          <w:rFonts w:ascii="標楷體" w:eastAsia="標楷體" w:hAnsi="標楷體" w:hint="eastAsia"/>
        </w:rPr>
        <w:t>統一</w:t>
      </w:r>
      <w:r>
        <w:rPr>
          <w:rFonts w:ascii="標楷體" w:eastAsia="標楷體" w:hAnsi="標楷體" w:hint="eastAsia"/>
        </w:rPr>
        <w:t>寄</w:t>
      </w:r>
      <w:r w:rsidR="00180D27">
        <w:rPr>
          <w:rFonts w:ascii="標楷體" w:eastAsia="標楷體" w:hAnsi="標楷體" w:hint="eastAsia"/>
        </w:rPr>
        <w:t>發</w:t>
      </w:r>
      <w:r w:rsidR="003943B0">
        <w:rPr>
          <w:rFonts w:ascii="標楷體" w:eastAsia="標楷體" w:hAnsi="標楷體" w:hint="eastAsia"/>
        </w:rPr>
        <w:t>報名成功</w:t>
      </w:r>
      <w:r w:rsidR="002022DA" w:rsidRPr="002022DA">
        <w:rPr>
          <w:rFonts w:ascii="標楷體" w:eastAsia="標楷體" w:hAnsi="標楷體" w:hint="eastAsia"/>
        </w:rPr>
        <w:t>通知</w:t>
      </w:r>
      <w:r w:rsidR="003943B0">
        <w:rPr>
          <w:rFonts w:ascii="標楷體" w:eastAsia="標楷體" w:hAnsi="標楷體" w:hint="eastAsia"/>
        </w:rPr>
        <w:t>郵件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7A92FC54" w14:textId="03289DDD" w:rsidR="00B3789A" w:rsidRDefault="00285505" w:rsidP="007E02B4">
      <w:pPr>
        <w:pStyle w:val="Web"/>
        <w:spacing w:before="0" w:beforeAutospacing="0" w:after="0" w:afterAutospacing="0" w:line="440" w:lineRule="exact"/>
        <w:rPr>
          <w:rFonts w:ascii="標楷體" w:hAnsi="標楷體" w:cs="Arial"/>
        </w:rPr>
      </w:pPr>
      <w:r>
        <w:rPr>
          <w:rFonts w:ascii="標楷體" w:eastAsia="標楷體" w:hAnsi="標楷體" w:cs="Arial" w:hint="eastAsia"/>
        </w:rPr>
        <w:t xml:space="preserve">   </w:t>
      </w:r>
      <w:bookmarkStart w:id="1" w:name="_GoBack"/>
      <w:bookmarkEnd w:id="1"/>
      <w:r w:rsidR="00BB045C" w:rsidRPr="00032203">
        <w:rPr>
          <w:rFonts w:ascii="標楷體" w:eastAsia="標楷體" w:hAnsi="標楷體" w:cs="Arial" w:hint="eastAsia"/>
        </w:rPr>
        <w:t>報名</w:t>
      </w:r>
      <w:r w:rsidR="00CC05A0" w:rsidRPr="00032203">
        <w:rPr>
          <w:rFonts w:ascii="標楷體" w:eastAsia="標楷體" w:hAnsi="標楷體" w:cs="Arial" w:hint="eastAsia"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8" w:tgtFrame="_blank" w:history="1">
        <w:r w:rsidR="00E63FC9" w:rsidRPr="00A635A0">
          <w:rPr>
            <w:rStyle w:val="ac"/>
            <w:rFonts w:eastAsia="標楷體" w:hint="eastAsia"/>
            <w:bCs/>
            <w:sz w:val="28"/>
            <w:szCs w:val="28"/>
          </w:rPr>
          <w:t>https://forms.gle/aY</w:t>
        </w:r>
        <w:r w:rsidR="00E63FC9" w:rsidRPr="00A635A0">
          <w:rPr>
            <w:rStyle w:val="ac"/>
            <w:rFonts w:eastAsia="標楷體" w:hint="eastAsia"/>
            <w:bCs/>
            <w:sz w:val="28"/>
            <w:szCs w:val="28"/>
          </w:rPr>
          <w:t>9</w:t>
        </w:r>
        <w:r w:rsidR="00E63FC9" w:rsidRPr="00A635A0">
          <w:rPr>
            <w:rStyle w:val="ac"/>
            <w:rFonts w:eastAsia="標楷體" w:hint="eastAsia"/>
            <w:bCs/>
            <w:sz w:val="28"/>
            <w:szCs w:val="28"/>
          </w:rPr>
          <w:t>o2aCNoJSbL4Zr5</w:t>
        </w:r>
      </w:hyperlink>
      <w:r w:rsidR="00B3789A" w:rsidRPr="00B3789A">
        <w:rPr>
          <w:rFonts w:ascii="標楷體" w:hAnsi="標楷體" w:cs="Arial" w:hint="eastAsia"/>
        </w:rPr>
        <w:t xml:space="preserve"> </w:t>
      </w:r>
      <w:r w:rsidR="008F4A4B">
        <w:rPr>
          <w:rFonts w:ascii="標楷體" w:hAnsi="標楷體" w:cs="Arial" w:hint="eastAsia"/>
        </w:rPr>
        <w:t>(</w:t>
      </w:r>
      <w:r w:rsidR="00F676FE" w:rsidRPr="00F676FE">
        <w:rPr>
          <w:rFonts w:ascii="標楷體" w:eastAsia="標楷體" w:hAnsi="標楷體" w:cs="Arial" w:hint="eastAsia"/>
        </w:rPr>
        <w:t>台灣伴侶權益推動聯盟</w:t>
      </w:r>
      <w:r w:rsidR="00F50733">
        <w:rPr>
          <w:rFonts w:ascii="標楷體" w:eastAsia="標楷體" w:hAnsi="標楷體" w:cs="Arial" w:hint="eastAsia"/>
        </w:rPr>
        <w:t>提供</w:t>
      </w:r>
      <w:r w:rsidR="00B3789A" w:rsidRPr="00F36AF6">
        <w:rPr>
          <w:rFonts w:ascii="標楷體" w:eastAsia="標楷體" w:hAnsi="標楷體" w:cs="Arial" w:hint="eastAsia"/>
        </w:rPr>
        <w:t>)</w:t>
      </w:r>
    </w:p>
    <w:p w14:paraId="23768E92" w14:textId="77777777" w:rsidR="007B5308" w:rsidRDefault="007B5308" w:rsidP="007E02B4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7E02B4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聯絡人：全國律師聯合會秘書處 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應佳容</w:t>
      </w:r>
      <w:proofErr w:type="gramEnd"/>
    </w:p>
    <w:p w14:paraId="4744029B" w14:textId="50D4EB2E" w:rsidR="004D7567" w:rsidRPr="00643B98" w:rsidRDefault="00CC05A0" w:rsidP="007E02B4">
      <w:pPr>
        <w:spacing w:line="44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2022DA">
      <w:footerReference w:type="default" r:id="rId9"/>
      <w:pgSz w:w="11906" w:h="16838" w:code="9"/>
      <w:pgMar w:top="1797" w:right="1457" w:bottom="1797" w:left="145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0DD20" w14:textId="77777777" w:rsidR="007D44F1" w:rsidRDefault="007D44F1" w:rsidP="00822F69">
      <w:r>
        <w:separator/>
      </w:r>
    </w:p>
  </w:endnote>
  <w:endnote w:type="continuationSeparator" w:id="0">
    <w:p w14:paraId="40F0615B" w14:textId="77777777" w:rsidR="007D44F1" w:rsidRDefault="007D44F1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58DB4076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A4B" w:rsidRPr="008F4A4B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853F9" w14:textId="77777777" w:rsidR="007D44F1" w:rsidRDefault="007D44F1" w:rsidP="00822F69">
      <w:r>
        <w:separator/>
      </w:r>
    </w:p>
  </w:footnote>
  <w:footnote w:type="continuationSeparator" w:id="0">
    <w:p w14:paraId="38384837" w14:textId="77777777" w:rsidR="007D44F1" w:rsidRDefault="007D44F1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24F78"/>
    <w:multiLevelType w:val="hybridMultilevel"/>
    <w:tmpl w:val="5060D8B0"/>
    <w:lvl w:ilvl="0" w:tplc="194A6CCC">
      <w:start w:val="1"/>
      <w:numFmt w:val="taiwaneseCountingThousand"/>
      <w:lvlText w:val="(%1)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314CA5"/>
    <w:multiLevelType w:val="hybridMultilevel"/>
    <w:tmpl w:val="F28ED74A"/>
    <w:lvl w:ilvl="0" w:tplc="CDF24DB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B661666"/>
    <w:multiLevelType w:val="hybridMultilevel"/>
    <w:tmpl w:val="B488402E"/>
    <w:lvl w:ilvl="0" w:tplc="CD5E3B2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C0D1E23"/>
    <w:multiLevelType w:val="hybridMultilevel"/>
    <w:tmpl w:val="101C57CE"/>
    <w:lvl w:ilvl="0" w:tplc="E7CAEBE8">
      <w:start w:val="1"/>
      <w:numFmt w:val="decimal"/>
      <w:lvlText w:val="%1."/>
      <w:lvlJc w:val="left"/>
      <w:pPr>
        <w:ind w:left="480" w:hanging="480"/>
      </w:pPr>
      <w:rPr>
        <w:b w:val="0"/>
        <w:bCs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E673B3"/>
    <w:multiLevelType w:val="hybridMultilevel"/>
    <w:tmpl w:val="531E2CDC"/>
    <w:lvl w:ilvl="0" w:tplc="9432AFC2">
      <w:start w:val="1"/>
      <w:numFmt w:val="taiwaneseCountingThousand"/>
      <w:lvlText w:val="(%1)"/>
      <w:lvlJc w:val="left"/>
      <w:pPr>
        <w:ind w:left="78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num w:numId="1">
    <w:abstractNumId w:val="1"/>
  </w:num>
  <w:num w:numId="2">
    <w:abstractNumId w:val="6"/>
  </w:num>
  <w:num w:numId="3">
    <w:abstractNumId w:val="5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A4"/>
    <w:rsid w:val="0003130A"/>
    <w:rsid w:val="00032203"/>
    <w:rsid w:val="00095265"/>
    <w:rsid w:val="000A39E1"/>
    <w:rsid w:val="000A6B5D"/>
    <w:rsid w:val="000A6CBA"/>
    <w:rsid w:val="001022D5"/>
    <w:rsid w:val="001052EB"/>
    <w:rsid w:val="00114C7C"/>
    <w:rsid w:val="001241C6"/>
    <w:rsid w:val="0012774D"/>
    <w:rsid w:val="001377AE"/>
    <w:rsid w:val="001644E4"/>
    <w:rsid w:val="00171CA8"/>
    <w:rsid w:val="0017479D"/>
    <w:rsid w:val="00180D27"/>
    <w:rsid w:val="00185505"/>
    <w:rsid w:val="0019173C"/>
    <w:rsid w:val="00192FD7"/>
    <w:rsid w:val="001F16A0"/>
    <w:rsid w:val="00201A82"/>
    <w:rsid w:val="002022DA"/>
    <w:rsid w:val="00212017"/>
    <w:rsid w:val="00224C95"/>
    <w:rsid w:val="00230374"/>
    <w:rsid w:val="00257F42"/>
    <w:rsid w:val="00265A8E"/>
    <w:rsid w:val="00280400"/>
    <w:rsid w:val="002823F1"/>
    <w:rsid w:val="00285505"/>
    <w:rsid w:val="00285A64"/>
    <w:rsid w:val="00296443"/>
    <w:rsid w:val="002A4398"/>
    <w:rsid w:val="002A4B93"/>
    <w:rsid w:val="002A4D13"/>
    <w:rsid w:val="002A6007"/>
    <w:rsid w:val="002E2C9E"/>
    <w:rsid w:val="002F18E3"/>
    <w:rsid w:val="002F1AC4"/>
    <w:rsid w:val="00321017"/>
    <w:rsid w:val="00346EC1"/>
    <w:rsid w:val="00356C62"/>
    <w:rsid w:val="00362C6B"/>
    <w:rsid w:val="00363453"/>
    <w:rsid w:val="0037033C"/>
    <w:rsid w:val="003749F8"/>
    <w:rsid w:val="003943B0"/>
    <w:rsid w:val="003A0142"/>
    <w:rsid w:val="003D3D0E"/>
    <w:rsid w:val="003D47E0"/>
    <w:rsid w:val="003E48DC"/>
    <w:rsid w:val="00404F50"/>
    <w:rsid w:val="00422A9D"/>
    <w:rsid w:val="0043248F"/>
    <w:rsid w:val="00434EFA"/>
    <w:rsid w:val="00442748"/>
    <w:rsid w:val="00442B19"/>
    <w:rsid w:val="00444735"/>
    <w:rsid w:val="00480E85"/>
    <w:rsid w:val="004828A8"/>
    <w:rsid w:val="0049133D"/>
    <w:rsid w:val="004B392A"/>
    <w:rsid w:val="004C7CA7"/>
    <w:rsid w:val="004D7567"/>
    <w:rsid w:val="004F22A8"/>
    <w:rsid w:val="004F30B9"/>
    <w:rsid w:val="004F62CA"/>
    <w:rsid w:val="0050118F"/>
    <w:rsid w:val="00503F30"/>
    <w:rsid w:val="00522826"/>
    <w:rsid w:val="005265CB"/>
    <w:rsid w:val="0054204B"/>
    <w:rsid w:val="00576AC2"/>
    <w:rsid w:val="00576C56"/>
    <w:rsid w:val="005A2688"/>
    <w:rsid w:val="005C3322"/>
    <w:rsid w:val="005E62AC"/>
    <w:rsid w:val="005F696A"/>
    <w:rsid w:val="0063427D"/>
    <w:rsid w:val="00642098"/>
    <w:rsid w:val="00643B98"/>
    <w:rsid w:val="006536BA"/>
    <w:rsid w:val="00662CBC"/>
    <w:rsid w:val="00663A11"/>
    <w:rsid w:val="0068348C"/>
    <w:rsid w:val="00683724"/>
    <w:rsid w:val="0069747B"/>
    <w:rsid w:val="006A10EB"/>
    <w:rsid w:val="006A1508"/>
    <w:rsid w:val="006C1ADB"/>
    <w:rsid w:val="006E3318"/>
    <w:rsid w:val="006E5BA4"/>
    <w:rsid w:val="006F3A0E"/>
    <w:rsid w:val="0071275A"/>
    <w:rsid w:val="00722893"/>
    <w:rsid w:val="00727564"/>
    <w:rsid w:val="00731122"/>
    <w:rsid w:val="00734A42"/>
    <w:rsid w:val="00740D7B"/>
    <w:rsid w:val="00772DD9"/>
    <w:rsid w:val="00793DA1"/>
    <w:rsid w:val="007B5308"/>
    <w:rsid w:val="007D44F1"/>
    <w:rsid w:val="007E02B4"/>
    <w:rsid w:val="0081399D"/>
    <w:rsid w:val="00822F69"/>
    <w:rsid w:val="00844A28"/>
    <w:rsid w:val="00850DEA"/>
    <w:rsid w:val="008546CC"/>
    <w:rsid w:val="0086758B"/>
    <w:rsid w:val="0087511E"/>
    <w:rsid w:val="0087664F"/>
    <w:rsid w:val="0089195E"/>
    <w:rsid w:val="00892F81"/>
    <w:rsid w:val="008A2F02"/>
    <w:rsid w:val="008E6B3C"/>
    <w:rsid w:val="008F4A4B"/>
    <w:rsid w:val="00903020"/>
    <w:rsid w:val="00905326"/>
    <w:rsid w:val="009209EE"/>
    <w:rsid w:val="00933A13"/>
    <w:rsid w:val="00941829"/>
    <w:rsid w:val="00956146"/>
    <w:rsid w:val="00981432"/>
    <w:rsid w:val="00987419"/>
    <w:rsid w:val="0099769F"/>
    <w:rsid w:val="009B3593"/>
    <w:rsid w:val="009C68DE"/>
    <w:rsid w:val="009D0352"/>
    <w:rsid w:val="00A07C96"/>
    <w:rsid w:val="00A11609"/>
    <w:rsid w:val="00A26268"/>
    <w:rsid w:val="00A30B74"/>
    <w:rsid w:val="00A32840"/>
    <w:rsid w:val="00A46F38"/>
    <w:rsid w:val="00A64C73"/>
    <w:rsid w:val="00A701D3"/>
    <w:rsid w:val="00A76715"/>
    <w:rsid w:val="00A8036B"/>
    <w:rsid w:val="00A80379"/>
    <w:rsid w:val="00A8754C"/>
    <w:rsid w:val="00A93958"/>
    <w:rsid w:val="00AA01E9"/>
    <w:rsid w:val="00AD1306"/>
    <w:rsid w:val="00AD286E"/>
    <w:rsid w:val="00AF557E"/>
    <w:rsid w:val="00B15A68"/>
    <w:rsid w:val="00B3789A"/>
    <w:rsid w:val="00B40405"/>
    <w:rsid w:val="00B416B9"/>
    <w:rsid w:val="00B5003E"/>
    <w:rsid w:val="00B55B23"/>
    <w:rsid w:val="00B57863"/>
    <w:rsid w:val="00B60BEC"/>
    <w:rsid w:val="00B94EC1"/>
    <w:rsid w:val="00BB045C"/>
    <w:rsid w:val="00BB4B87"/>
    <w:rsid w:val="00BB6461"/>
    <w:rsid w:val="00BC1860"/>
    <w:rsid w:val="00BD5F2E"/>
    <w:rsid w:val="00BD7FFD"/>
    <w:rsid w:val="00BF1CA4"/>
    <w:rsid w:val="00C26F0B"/>
    <w:rsid w:val="00C46B31"/>
    <w:rsid w:val="00C61BA0"/>
    <w:rsid w:val="00C76CC2"/>
    <w:rsid w:val="00C96746"/>
    <w:rsid w:val="00CA45D4"/>
    <w:rsid w:val="00CA5752"/>
    <w:rsid w:val="00CC05A0"/>
    <w:rsid w:val="00CD152E"/>
    <w:rsid w:val="00CD7986"/>
    <w:rsid w:val="00CE520C"/>
    <w:rsid w:val="00CE7003"/>
    <w:rsid w:val="00D07011"/>
    <w:rsid w:val="00D269E0"/>
    <w:rsid w:val="00D328C4"/>
    <w:rsid w:val="00D34763"/>
    <w:rsid w:val="00D529A4"/>
    <w:rsid w:val="00D74947"/>
    <w:rsid w:val="00D97C40"/>
    <w:rsid w:val="00DA64A9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63FC9"/>
    <w:rsid w:val="00E840FD"/>
    <w:rsid w:val="00E956A7"/>
    <w:rsid w:val="00EA4476"/>
    <w:rsid w:val="00ED621E"/>
    <w:rsid w:val="00ED733A"/>
    <w:rsid w:val="00EE1EDF"/>
    <w:rsid w:val="00EE492B"/>
    <w:rsid w:val="00EF2972"/>
    <w:rsid w:val="00EF7EBF"/>
    <w:rsid w:val="00F13BD7"/>
    <w:rsid w:val="00F1555E"/>
    <w:rsid w:val="00F31BE4"/>
    <w:rsid w:val="00F36AF6"/>
    <w:rsid w:val="00F44267"/>
    <w:rsid w:val="00F470B2"/>
    <w:rsid w:val="00F50733"/>
    <w:rsid w:val="00F579E5"/>
    <w:rsid w:val="00F676FE"/>
    <w:rsid w:val="00F733E9"/>
    <w:rsid w:val="00F82C4F"/>
    <w:rsid w:val="00FA2208"/>
    <w:rsid w:val="00FD6760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A8754C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A8754C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f1">
    <w:name w:val="本文 字元"/>
    <w:basedOn w:val="a0"/>
    <w:link w:val="af0"/>
    <w:uiPriority w:val="1"/>
    <w:rsid w:val="00A8754C"/>
    <w:rPr>
      <w:rFonts w:ascii="微軟正黑體" w:eastAsia="微軟正黑體" w:hAnsi="微軟正黑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8754C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aY9o2aCNoJSbL4Zr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AF7CD-F3F9-426E-A798-AE415DD83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4</cp:revision>
  <cp:lastPrinted>2025-04-25T10:36:00Z</cp:lastPrinted>
  <dcterms:created xsi:type="dcterms:W3CDTF">2025-04-30T03:04:00Z</dcterms:created>
  <dcterms:modified xsi:type="dcterms:W3CDTF">2025-04-30T04:03:00Z</dcterms:modified>
</cp:coreProperties>
</file>