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3E11E1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3E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001B5346" w:rsidR="003B018F" w:rsidRPr="003E11E1" w:rsidRDefault="00DA44B1" w:rsidP="00EB4B9F">
      <w:pPr>
        <w:spacing w:beforeLines="20" w:before="72" w:line="44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11E1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統包工程法規及爭議實務</w:t>
      </w:r>
    </w:p>
    <w:p w14:paraId="6F33A048" w14:textId="0F2056AC" w:rsidR="0059498B" w:rsidRPr="003E11E1" w:rsidRDefault="005E229F" w:rsidP="00C90453">
      <w:pPr>
        <w:spacing w:beforeLines="30" w:before="108" w:line="300" w:lineRule="exact"/>
        <w:ind w:left="1133" w:hangingChars="472" w:hanging="1133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宗</w:t>
      </w:r>
      <w:r w:rsidRPr="003E11E1">
        <w:rPr>
          <w:rFonts w:eastAsia="標楷體"/>
          <w:szCs w:val="24"/>
        </w:rPr>
        <w:t xml:space="preserve">    </w:t>
      </w:r>
      <w:r w:rsidRPr="003E11E1">
        <w:rPr>
          <w:rFonts w:eastAsia="標楷體"/>
          <w:szCs w:val="24"/>
        </w:rPr>
        <w:t>旨：</w:t>
      </w:r>
      <w:r w:rsidR="00DA44B1" w:rsidRPr="003E11E1">
        <w:rPr>
          <w:rFonts w:eastAsia="標楷體"/>
          <w:szCs w:val="24"/>
        </w:rPr>
        <w:t>統包工程具有減少行政作業、增進採購效率、提升採購品質、包商統籌設計施工縮短工期、變更設計嚴謹預算控管嚴謹、設計施工界面整合爭議性低之特點，以地方性或小型工程而言，統包工程確實可避免工程參與單位眾多所產生頻繁協調整合之困擾、權責不易</w:t>
      </w:r>
      <w:proofErr w:type="gramStart"/>
      <w:r w:rsidR="00DA44B1" w:rsidRPr="003E11E1">
        <w:rPr>
          <w:rFonts w:eastAsia="標楷體"/>
          <w:szCs w:val="24"/>
        </w:rPr>
        <w:t>釐</w:t>
      </w:r>
      <w:proofErr w:type="gramEnd"/>
      <w:r w:rsidR="00DA44B1" w:rsidRPr="003E11E1">
        <w:rPr>
          <w:rFonts w:eastAsia="標楷體"/>
          <w:szCs w:val="24"/>
        </w:rPr>
        <w:t>清與變更設計處理困難等問題。本課程針對統包工程辦理程序與執行所涉及之法規，以及可能遭遇之爭議為課程主軸，期使業主與承商更瞭解統包工程相關爭議實務，以達統包</w:t>
      </w:r>
      <w:proofErr w:type="gramStart"/>
      <w:r w:rsidR="00DA44B1" w:rsidRPr="003E11E1">
        <w:rPr>
          <w:rFonts w:eastAsia="標楷體"/>
          <w:szCs w:val="24"/>
        </w:rPr>
        <w:t>工程工程</w:t>
      </w:r>
      <w:proofErr w:type="gramEnd"/>
      <w:r w:rsidR="00DA44B1" w:rsidRPr="003E11E1">
        <w:rPr>
          <w:rFonts w:eastAsia="標楷體"/>
          <w:szCs w:val="24"/>
        </w:rPr>
        <w:t>發包、竣工之完備及爭議之減少</w:t>
      </w:r>
      <w:r w:rsidR="00DC4891" w:rsidRPr="003E11E1">
        <w:rPr>
          <w:rFonts w:eastAsia="標楷體"/>
          <w:szCs w:val="24"/>
        </w:rPr>
        <w:t>。</w:t>
      </w:r>
    </w:p>
    <w:p w14:paraId="2A98D9A7" w14:textId="77777777" w:rsidR="0059498B" w:rsidRPr="003E11E1" w:rsidRDefault="0059498B" w:rsidP="00C90453">
      <w:pPr>
        <w:spacing w:line="300" w:lineRule="exact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主辦單位：財團法人臺灣營建研究院</w:t>
      </w:r>
    </w:p>
    <w:p w14:paraId="44E299EF" w14:textId="1850574B" w:rsidR="0059498B" w:rsidRPr="003E11E1" w:rsidRDefault="0059498B" w:rsidP="00C90453">
      <w:pPr>
        <w:spacing w:line="300" w:lineRule="exact"/>
        <w:rPr>
          <w:rFonts w:eastAsia="標楷體"/>
          <w:b/>
          <w:color w:val="0000FF"/>
          <w:szCs w:val="24"/>
        </w:rPr>
      </w:pPr>
      <w:r w:rsidRPr="003E11E1">
        <w:rPr>
          <w:rFonts w:eastAsia="標楷體"/>
          <w:szCs w:val="24"/>
        </w:rPr>
        <w:t>上課日期：</w:t>
      </w:r>
      <w:r w:rsidR="00885EAA">
        <w:rPr>
          <w:rFonts w:eastAsia="標楷體" w:hint="eastAsia"/>
          <w:b/>
          <w:szCs w:val="24"/>
        </w:rPr>
        <w:t>114</w:t>
      </w:r>
      <w:r w:rsidRPr="003E11E1">
        <w:rPr>
          <w:rFonts w:eastAsia="標楷體"/>
          <w:b/>
          <w:szCs w:val="24"/>
        </w:rPr>
        <w:t>年</w:t>
      </w:r>
      <w:r w:rsidR="00885EAA">
        <w:rPr>
          <w:rFonts w:eastAsia="標楷體" w:hint="eastAsia"/>
          <w:b/>
          <w:szCs w:val="24"/>
        </w:rPr>
        <w:t>7</w:t>
      </w:r>
      <w:r w:rsidRPr="003E11E1">
        <w:rPr>
          <w:rFonts w:eastAsia="標楷體"/>
          <w:b/>
          <w:szCs w:val="24"/>
        </w:rPr>
        <w:t>月</w:t>
      </w:r>
      <w:r w:rsidR="00885EAA">
        <w:rPr>
          <w:rFonts w:eastAsia="標楷體" w:hint="eastAsia"/>
          <w:b/>
          <w:szCs w:val="24"/>
        </w:rPr>
        <w:t>18</w:t>
      </w:r>
      <w:r w:rsidRPr="003E11E1">
        <w:rPr>
          <w:rFonts w:eastAsia="標楷體"/>
          <w:b/>
          <w:szCs w:val="24"/>
        </w:rPr>
        <w:t>日（星期</w:t>
      </w:r>
      <w:r w:rsidR="00885EAA">
        <w:rPr>
          <w:rFonts w:eastAsia="標楷體" w:hint="eastAsia"/>
          <w:b/>
          <w:szCs w:val="24"/>
        </w:rPr>
        <w:t>五</w:t>
      </w:r>
      <w:r w:rsidRPr="003E11E1">
        <w:rPr>
          <w:rFonts w:eastAsia="標楷體"/>
          <w:b/>
          <w:szCs w:val="24"/>
        </w:rPr>
        <w:t>）</w:t>
      </w:r>
    </w:p>
    <w:p w14:paraId="44383D7E" w14:textId="77777777" w:rsidR="0059498B" w:rsidRPr="003E11E1" w:rsidRDefault="0059498B" w:rsidP="00C90453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上課地點：財團法人臺灣營建研究院</w:t>
      </w:r>
      <w:r w:rsidRPr="003E11E1">
        <w:rPr>
          <w:rFonts w:eastAsia="標楷體"/>
          <w:sz w:val="22"/>
          <w:szCs w:val="22"/>
        </w:rPr>
        <w:t>（</w:t>
      </w:r>
      <w:r w:rsidR="00E14454" w:rsidRPr="003E11E1">
        <w:rPr>
          <w:rFonts w:eastAsia="標楷體"/>
          <w:sz w:val="22"/>
          <w:szCs w:val="22"/>
        </w:rPr>
        <w:t>新北市新店區</w:t>
      </w:r>
      <w:r w:rsidRPr="003E11E1">
        <w:rPr>
          <w:rFonts w:eastAsia="標楷體"/>
          <w:sz w:val="22"/>
          <w:szCs w:val="22"/>
        </w:rPr>
        <w:t>中興路</w:t>
      </w:r>
      <w:r w:rsidR="00E14454" w:rsidRPr="003E11E1">
        <w:rPr>
          <w:rFonts w:eastAsia="標楷體"/>
          <w:sz w:val="22"/>
          <w:szCs w:val="22"/>
        </w:rPr>
        <w:t>二</w:t>
      </w:r>
      <w:r w:rsidRPr="003E11E1">
        <w:rPr>
          <w:rFonts w:eastAsia="標楷體"/>
          <w:sz w:val="22"/>
          <w:szCs w:val="22"/>
        </w:rPr>
        <w:t>段</w:t>
      </w:r>
      <w:r w:rsidRPr="003E11E1">
        <w:rPr>
          <w:rFonts w:eastAsia="標楷體"/>
          <w:sz w:val="22"/>
          <w:szCs w:val="22"/>
        </w:rPr>
        <w:t>190</w:t>
      </w:r>
      <w:r w:rsidRPr="003E11E1">
        <w:rPr>
          <w:rFonts w:eastAsia="標楷體"/>
          <w:sz w:val="22"/>
          <w:szCs w:val="22"/>
        </w:rPr>
        <w:t>號</w:t>
      </w:r>
      <w:r w:rsidRPr="003E11E1">
        <w:rPr>
          <w:rFonts w:eastAsia="標楷體"/>
          <w:sz w:val="22"/>
          <w:szCs w:val="22"/>
        </w:rPr>
        <w:t>11</w:t>
      </w:r>
      <w:r w:rsidRPr="003E11E1">
        <w:rPr>
          <w:rFonts w:eastAsia="標楷體"/>
          <w:sz w:val="22"/>
          <w:szCs w:val="22"/>
        </w:rPr>
        <w:t>樓，近捷運</w:t>
      </w:r>
      <w:r w:rsidR="00DE1292" w:rsidRPr="003E11E1">
        <w:rPr>
          <w:rFonts w:eastAsia="標楷體"/>
          <w:sz w:val="22"/>
          <w:szCs w:val="22"/>
        </w:rPr>
        <w:t>新店線</w:t>
      </w:r>
      <w:r w:rsidRPr="003E11E1">
        <w:rPr>
          <w:rFonts w:eastAsia="標楷體"/>
          <w:sz w:val="22"/>
          <w:szCs w:val="22"/>
        </w:rPr>
        <w:t>七張站）</w:t>
      </w:r>
    </w:p>
    <w:p w14:paraId="3C9BD22E" w14:textId="21CC2643" w:rsidR="0059498B" w:rsidRPr="003E11E1" w:rsidRDefault="0059498B" w:rsidP="00C90453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費</w:t>
      </w:r>
      <w:r w:rsidRPr="003E11E1">
        <w:rPr>
          <w:rFonts w:eastAsia="標楷體"/>
          <w:szCs w:val="24"/>
        </w:rPr>
        <w:t xml:space="preserve">    </w:t>
      </w:r>
      <w:r w:rsidRPr="003E11E1">
        <w:rPr>
          <w:rFonts w:eastAsia="標楷體"/>
          <w:szCs w:val="24"/>
        </w:rPr>
        <w:t>用：</w:t>
      </w:r>
      <w:r w:rsidRPr="003E11E1">
        <w:rPr>
          <w:rFonts w:eastAsia="標楷體"/>
          <w:b/>
          <w:szCs w:val="24"/>
        </w:rPr>
        <w:t>定價</w:t>
      </w:r>
      <w:r w:rsidRPr="003E11E1">
        <w:rPr>
          <w:rFonts w:eastAsia="標楷體"/>
          <w:b/>
          <w:szCs w:val="24"/>
        </w:rPr>
        <w:t>3,</w:t>
      </w:r>
      <w:r w:rsidR="00885EAA">
        <w:rPr>
          <w:rFonts w:eastAsia="標楷體" w:hint="eastAsia"/>
          <w:b/>
          <w:szCs w:val="24"/>
        </w:rPr>
        <w:t>8</w:t>
      </w:r>
      <w:r w:rsidRPr="003E11E1">
        <w:rPr>
          <w:rFonts w:eastAsia="標楷體"/>
          <w:b/>
          <w:szCs w:val="24"/>
        </w:rPr>
        <w:t>00</w:t>
      </w:r>
      <w:r w:rsidRPr="003E11E1">
        <w:rPr>
          <w:rFonts w:eastAsia="標楷體"/>
          <w:b/>
          <w:szCs w:val="24"/>
        </w:rPr>
        <w:t>元</w:t>
      </w:r>
      <w:r w:rsidRPr="003E11E1">
        <w:rPr>
          <w:rFonts w:eastAsia="標楷體"/>
          <w:b/>
          <w:szCs w:val="24"/>
        </w:rPr>
        <w:t>/</w:t>
      </w:r>
      <w:r w:rsidRPr="003E11E1">
        <w:rPr>
          <w:rFonts w:eastAsia="標楷體"/>
          <w:b/>
          <w:szCs w:val="24"/>
        </w:rPr>
        <w:t>人，</w:t>
      </w:r>
      <w:r w:rsidR="00885EAA">
        <w:rPr>
          <w:rFonts w:eastAsia="標楷體" w:hint="eastAsia"/>
          <w:b/>
          <w:szCs w:val="24"/>
        </w:rPr>
        <w:t>7</w:t>
      </w:r>
      <w:r w:rsidRPr="003E11E1">
        <w:rPr>
          <w:rFonts w:eastAsia="標楷體"/>
          <w:b/>
          <w:szCs w:val="24"/>
        </w:rPr>
        <w:t>月</w:t>
      </w:r>
      <w:r w:rsidR="00885EAA">
        <w:rPr>
          <w:rFonts w:eastAsia="標楷體" w:hint="eastAsia"/>
          <w:b/>
          <w:szCs w:val="24"/>
        </w:rPr>
        <w:t>11</w:t>
      </w:r>
      <w:r w:rsidRPr="003E11E1">
        <w:rPr>
          <w:rFonts w:eastAsia="標楷體"/>
          <w:b/>
          <w:szCs w:val="24"/>
        </w:rPr>
        <w:t>日前報名並完成繳費或三人以上團體價</w:t>
      </w:r>
      <w:r w:rsidRPr="003E11E1">
        <w:rPr>
          <w:rFonts w:eastAsia="標楷體"/>
          <w:b/>
          <w:szCs w:val="24"/>
        </w:rPr>
        <w:t>3,</w:t>
      </w:r>
      <w:r w:rsidR="00885EAA">
        <w:rPr>
          <w:rFonts w:eastAsia="標楷體" w:hint="eastAsia"/>
          <w:b/>
          <w:szCs w:val="24"/>
        </w:rPr>
        <w:t>4</w:t>
      </w:r>
      <w:r w:rsidRPr="003E11E1">
        <w:rPr>
          <w:rFonts w:eastAsia="標楷體"/>
          <w:b/>
          <w:szCs w:val="24"/>
        </w:rPr>
        <w:t>00</w:t>
      </w:r>
      <w:r w:rsidRPr="003E11E1">
        <w:rPr>
          <w:rFonts w:eastAsia="標楷體"/>
          <w:b/>
          <w:szCs w:val="24"/>
        </w:rPr>
        <w:t>元</w:t>
      </w:r>
      <w:r w:rsidRPr="003E11E1">
        <w:rPr>
          <w:rFonts w:eastAsia="標楷體"/>
          <w:b/>
          <w:szCs w:val="24"/>
        </w:rPr>
        <w:t>/</w:t>
      </w:r>
      <w:r w:rsidRPr="003E11E1">
        <w:rPr>
          <w:rFonts w:eastAsia="標楷體"/>
          <w:b/>
          <w:szCs w:val="24"/>
        </w:rPr>
        <w:t>人。</w:t>
      </w:r>
    </w:p>
    <w:p w14:paraId="40DB0C85" w14:textId="164FB372" w:rsidR="0059498B" w:rsidRPr="003E11E1" w:rsidRDefault="00AA2D60" w:rsidP="00C90453">
      <w:pPr>
        <w:spacing w:line="300" w:lineRule="exact"/>
        <w:rPr>
          <w:rFonts w:eastAsia="標楷體"/>
          <w:szCs w:val="24"/>
        </w:rPr>
      </w:pPr>
      <w:r>
        <w:rPr>
          <w:rFonts w:eastAsia="標楷體"/>
          <w:noProof/>
        </w:rPr>
        <w:drawing>
          <wp:anchor distT="0" distB="0" distL="114300" distR="114300" simplePos="0" relativeHeight="251658240" behindDoc="0" locked="0" layoutInCell="1" allowOverlap="1" wp14:anchorId="1E882461" wp14:editId="0AA3E89F">
            <wp:simplePos x="0" y="0"/>
            <wp:positionH relativeFrom="column">
              <wp:posOffset>5269865</wp:posOffset>
            </wp:positionH>
            <wp:positionV relativeFrom="paragraph">
              <wp:posOffset>48260</wp:posOffset>
            </wp:positionV>
            <wp:extent cx="900000" cy="900000"/>
            <wp:effectExtent l="0" t="0" r="0" b="0"/>
            <wp:wrapNone/>
            <wp:docPr id="594181722" name="圖片 1" descr="一張含有 樣式, 像素, 針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81722" name="圖片 1" descr="一張含有 樣式, 像素, 針線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3E11E1">
        <w:rPr>
          <w:rFonts w:eastAsia="標楷體"/>
          <w:szCs w:val="24"/>
        </w:rPr>
        <w:t>報名方式：傳真報名表（</w:t>
      </w:r>
      <w:r w:rsidR="0059498B" w:rsidRPr="003E11E1">
        <w:rPr>
          <w:rFonts w:eastAsia="標楷體"/>
          <w:szCs w:val="24"/>
        </w:rPr>
        <w:t>02-29124104</w:t>
      </w:r>
      <w:r w:rsidR="0059498B" w:rsidRPr="003E11E1">
        <w:rPr>
          <w:rFonts w:eastAsia="標楷體"/>
          <w:szCs w:val="24"/>
        </w:rPr>
        <w:t>）</w:t>
      </w:r>
      <w:proofErr w:type="gramStart"/>
      <w:r w:rsidR="0059498B" w:rsidRPr="003E11E1">
        <w:rPr>
          <w:rFonts w:eastAsia="標楷體"/>
          <w:szCs w:val="24"/>
        </w:rPr>
        <w:t>或線上報名（</w:t>
      </w:r>
      <w:proofErr w:type="gramEnd"/>
      <w:r w:rsidR="0059498B" w:rsidRPr="003E11E1">
        <w:rPr>
          <w:rFonts w:eastAsia="標楷體"/>
          <w:szCs w:val="24"/>
        </w:rPr>
        <w:t>http</w:t>
      </w:r>
      <w:r w:rsidR="009C6C68" w:rsidRPr="003E11E1">
        <w:rPr>
          <w:rFonts w:eastAsia="標楷體"/>
          <w:szCs w:val="24"/>
        </w:rPr>
        <w:t>s</w:t>
      </w:r>
      <w:r w:rsidR="0059498B" w:rsidRPr="003E11E1">
        <w:rPr>
          <w:rFonts w:eastAsia="標楷體"/>
          <w:szCs w:val="24"/>
        </w:rPr>
        <w:t>://</w:t>
      </w:r>
      <w:r w:rsidR="001A5D99" w:rsidRPr="003E11E1">
        <w:rPr>
          <w:rFonts w:eastAsia="標楷體"/>
          <w:szCs w:val="24"/>
        </w:rPr>
        <w:t>edu</w:t>
      </w:r>
      <w:r w:rsidR="0059498B" w:rsidRPr="003E11E1">
        <w:rPr>
          <w:rFonts w:eastAsia="標楷體"/>
          <w:szCs w:val="24"/>
        </w:rPr>
        <w:t>.tcri.org.tw</w:t>
      </w:r>
      <w:proofErr w:type="gramStart"/>
      <w:r w:rsidR="0059498B" w:rsidRPr="003E11E1">
        <w:rPr>
          <w:rFonts w:eastAsia="標楷體"/>
          <w:szCs w:val="24"/>
        </w:rPr>
        <w:t>）</w:t>
      </w:r>
      <w:proofErr w:type="gramEnd"/>
    </w:p>
    <w:p w14:paraId="71DC942B" w14:textId="378C53E1" w:rsidR="00885EAA" w:rsidRDefault="0059498B" w:rsidP="00C90453">
      <w:pPr>
        <w:spacing w:line="300" w:lineRule="exact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繳費方式：</w:t>
      </w:r>
      <w:r w:rsidRPr="003E11E1">
        <w:rPr>
          <w:rFonts w:eastAsia="標楷體"/>
          <w:szCs w:val="24"/>
        </w:rPr>
        <w:t>※</w:t>
      </w:r>
      <w:r w:rsidRPr="003E11E1">
        <w:rPr>
          <w:rFonts w:eastAsia="標楷體"/>
          <w:szCs w:val="24"/>
        </w:rPr>
        <w:t>電匯或劃撥</w:t>
      </w:r>
      <w:r w:rsidRPr="003E11E1">
        <w:rPr>
          <w:rFonts w:eastAsia="標楷體"/>
          <w:szCs w:val="24"/>
        </w:rPr>
        <w:t>---</w:t>
      </w:r>
      <w:r w:rsidRPr="003E11E1">
        <w:rPr>
          <w:rFonts w:eastAsia="標楷體"/>
          <w:szCs w:val="24"/>
        </w:rPr>
        <w:t>請將報名表及收據傳真至本院。</w:t>
      </w:r>
    </w:p>
    <w:p w14:paraId="2E7C340B" w14:textId="2FE4A6B7" w:rsidR="0059498B" w:rsidRPr="003E11E1" w:rsidRDefault="0059498B" w:rsidP="00885EAA">
      <w:pPr>
        <w:spacing w:line="300" w:lineRule="exact"/>
        <w:ind w:firstLineChars="590" w:firstLine="1416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戶名：財團法人臺灣營建研究院</w:t>
      </w:r>
    </w:p>
    <w:p w14:paraId="6DE548C9" w14:textId="77777777" w:rsidR="00934A3C" w:rsidRPr="003E11E1" w:rsidRDefault="0059498B" w:rsidP="00C90453">
      <w:pPr>
        <w:spacing w:line="300" w:lineRule="exact"/>
        <w:ind w:firstLineChars="600" w:firstLine="1440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銀行電匯</w:t>
      </w:r>
      <w:r w:rsidR="00A11A06" w:rsidRPr="003E11E1">
        <w:rPr>
          <w:rFonts w:eastAsia="標楷體"/>
          <w:szCs w:val="24"/>
        </w:rPr>
        <w:t>&amp;</w:t>
      </w:r>
      <w:r w:rsidR="00A11A06" w:rsidRPr="003E11E1">
        <w:rPr>
          <w:rFonts w:eastAsia="標楷體"/>
          <w:szCs w:val="24"/>
        </w:rPr>
        <w:t>轉</w:t>
      </w:r>
      <w:r w:rsidRPr="003E11E1">
        <w:rPr>
          <w:rFonts w:eastAsia="標楷體"/>
          <w:szCs w:val="24"/>
        </w:rPr>
        <w:t>帳：</w:t>
      </w:r>
      <w:r w:rsidRPr="003E11E1">
        <w:rPr>
          <w:rFonts w:eastAsia="標楷體"/>
          <w:szCs w:val="24"/>
        </w:rPr>
        <w:t>025</w:t>
      </w:r>
      <w:r w:rsidR="00934A3C" w:rsidRPr="003E11E1">
        <w:rPr>
          <w:rFonts w:eastAsia="標楷體"/>
          <w:szCs w:val="24"/>
        </w:rPr>
        <w:t>-</w:t>
      </w:r>
      <w:r w:rsidRPr="003E11E1">
        <w:rPr>
          <w:rFonts w:eastAsia="標楷體"/>
          <w:szCs w:val="24"/>
        </w:rPr>
        <w:t>120</w:t>
      </w:r>
      <w:r w:rsidR="00934A3C" w:rsidRPr="003E11E1">
        <w:rPr>
          <w:rFonts w:eastAsia="標楷體"/>
          <w:szCs w:val="24"/>
        </w:rPr>
        <w:t>-</w:t>
      </w:r>
      <w:r w:rsidRPr="003E11E1">
        <w:rPr>
          <w:rFonts w:eastAsia="標楷體"/>
          <w:szCs w:val="24"/>
        </w:rPr>
        <w:t>95251</w:t>
      </w:r>
      <w:r w:rsidRPr="003E11E1">
        <w:rPr>
          <w:rFonts w:eastAsia="標楷體"/>
          <w:szCs w:val="24"/>
        </w:rPr>
        <w:t>（臺灣企銀</w:t>
      </w:r>
      <w:r w:rsidRPr="003E11E1">
        <w:rPr>
          <w:rFonts w:eastAsia="標楷體"/>
          <w:szCs w:val="24"/>
        </w:rPr>
        <w:t>-</w:t>
      </w:r>
      <w:r w:rsidRPr="003E11E1">
        <w:rPr>
          <w:rFonts w:eastAsia="標楷體"/>
          <w:szCs w:val="24"/>
        </w:rPr>
        <w:t>新店分行</w:t>
      </w:r>
      <w:r w:rsidR="00934A3C" w:rsidRPr="003E11E1">
        <w:rPr>
          <w:rFonts w:eastAsia="標楷體"/>
          <w:szCs w:val="24"/>
        </w:rPr>
        <w:t>050</w:t>
      </w:r>
      <w:r w:rsidRPr="003E11E1">
        <w:rPr>
          <w:rFonts w:eastAsia="標楷體"/>
          <w:szCs w:val="24"/>
        </w:rPr>
        <w:t>）</w:t>
      </w:r>
    </w:p>
    <w:p w14:paraId="1026291B" w14:textId="77777777" w:rsidR="0059498B" w:rsidRPr="003E11E1" w:rsidRDefault="0059498B" w:rsidP="00C90453">
      <w:pPr>
        <w:spacing w:line="300" w:lineRule="exact"/>
        <w:ind w:firstLineChars="600" w:firstLine="1440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郵局劃撥帳號：</w:t>
      </w:r>
      <w:r w:rsidRPr="003E11E1">
        <w:rPr>
          <w:rFonts w:eastAsia="標楷體"/>
          <w:szCs w:val="24"/>
        </w:rPr>
        <w:t>05100110</w:t>
      </w:r>
    </w:p>
    <w:p w14:paraId="5C6F2573" w14:textId="77777777" w:rsidR="0059498B" w:rsidRPr="003E11E1" w:rsidRDefault="0059498B" w:rsidP="00C90453">
      <w:pPr>
        <w:spacing w:line="300" w:lineRule="exact"/>
        <w:rPr>
          <w:rFonts w:eastAsia="標楷體"/>
          <w:b/>
          <w:szCs w:val="24"/>
        </w:rPr>
      </w:pPr>
      <w:r w:rsidRPr="003E11E1">
        <w:rPr>
          <w:rFonts w:eastAsia="標楷體"/>
          <w:b/>
          <w:szCs w:val="24"/>
        </w:rPr>
        <w:t>聯絡電話：</w:t>
      </w:r>
      <w:r w:rsidRPr="003E11E1">
        <w:rPr>
          <w:rFonts w:eastAsia="標楷體"/>
          <w:b/>
          <w:szCs w:val="24"/>
        </w:rPr>
        <w:t>02-8919503</w:t>
      </w:r>
      <w:r w:rsidR="001B6878" w:rsidRPr="003E11E1">
        <w:rPr>
          <w:rFonts w:eastAsia="標楷體"/>
          <w:b/>
          <w:szCs w:val="24"/>
        </w:rPr>
        <w:t>3</w:t>
      </w:r>
      <w:r w:rsidR="005B4184" w:rsidRPr="003E11E1">
        <w:rPr>
          <w:rFonts w:eastAsia="標楷體"/>
          <w:b/>
          <w:szCs w:val="24"/>
        </w:rPr>
        <w:t xml:space="preserve"> </w:t>
      </w:r>
      <w:r w:rsidRPr="003E11E1">
        <w:rPr>
          <w:rFonts w:eastAsia="標楷體"/>
          <w:b/>
          <w:szCs w:val="24"/>
        </w:rPr>
        <w:t>傳真號碼：</w:t>
      </w:r>
      <w:r w:rsidRPr="003E11E1">
        <w:rPr>
          <w:rFonts w:eastAsia="標楷體"/>
          <w:b/>
          <w:szCs w:val="24"/>
        </w:rPr>
        <w:t xml:space="preserve">02-29124104 </w:t>
      </w:r>
      <w:r w:rsidRPr="003E11E1">
        <w:rPr>
          <w:rFonts w:eastAsia="標楷體"/>
          <w:b/>
          <w:szCs w:val="24"/>
        </w:rPr>
        <w:t>教育訓練組</w:t>
      </w:r>
      <w:r w:rsidRPr="003E11E1">
        <w:rPr>
          <w:rFonts w:eastAsia="標楷體"/>
          <w:b/>
          <w:szCs w:val="24"/>
        </w:rPr>
        <w:t xml:space="preserve"> </w:t>
      </w:r>
      <w:r w:rsidR="00E14454" w:rsidRPr="003E11E1">
        <w:rPr>
          <w:rFonts w:eastAsia="標楷體"/>
          <w:b/>
          <w:szCs w:val="24"/>
        </w:rPr>
        <w:t>楊</w:t>
      </w:r>
      <w:r w:rsidR="001B6878" w:rsidRPr="003E11E1">
        <w:rPr>
          <w:rFonts w:eastAsia="標楷體"/>
          <w:b/>
          <w:szCs w:val="24"/>
        </w:rPr>
        <w:t>小姐</w:t>
      </w:r>
      <w:r w:rsidR="003B018F" w:rsidRPr="003E11E1">
        <w:rPr>
          <w:rFonts w:eastAsia="標楷體"/>
          <w:b/>
          <w:sz w:val="20"/>
        </w:rPr>
        <w:t>(E-mail</w:t>
      </w:r>
      <w:r w:rsidR="003B018F" w:rsidRPr="003E11E1">
        <w:rPr>
          <w:rFonts w:eastAsia="標楷體"/>
          <w:b/>
          <w:sz w:val="20"/>
        </w:rPr>
        <w:t>：</w:t>
      </w:r>
      <w:r w:rsidR="003B018F" w:rsidRPr="003E11E1">
        <w:rPr>
          <w:rFonts w:eastAsia="標楷體"/>
          <w:b/>
          <w:sz w:val="20"/>
        </w:rPr>
        <w:t>cindy.yang@tcri.org.tw)</w:t>
      </w:r>
    </w:p>
    <w:p w14:paraId="2EFCA018" w14:textId="77777777" w:rsidR="00307E37" w:rsidRPr="003E11E1" w:rsidRDefault="0059498B" w:rsidP="00C90453">
      <w:pPr>
        <w:tabs>
          <w:tab w:val="left" w:pos="1276"/>
        </w:tabs>
        <w:spacing w:line="300" w:lineRule="exact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注意事項：</w:t>
      </w:r>
      <w:r w:rsidR="0078387F" w:rsidRPr="003E11E1">
        <w:rPr>
          <w:rFonts w:eastAsia="標楷體"/>
          <w:szCs w:val="24"/>
        </w:rPr>
        <w:tab/>
      </w:r>
      <w:r w:rsidR="00307E37" w:rsidRPr="003E11E1">
        <w:rPr>
          <w:rFonts w:eastAsia="標楷體"/>
          <w:szCs w:val="24"/>
        </w:rPr>
        <w:t>1.</w:t>
      </w:r>
      <w:r w:rsidR="00DE1292" w:rsidRPr="003E11E1">
        <w:rPr>
          <w:rFonts w:eastAsia="標楷體"/>
          <w:b/>
          <w:szCs w:val="24"/>
          <w:u w:val="single"/>
        </w:rPr>
        <w:t>傳真後敬請來電確認報名成功。</w:t>
      </w:r>
      <w:r w:rsidR="00307E37" w:rsidRPr="003E11E1">
        <w:rPr>
          <w:rFonts w:eastAsia="標楷體"/>
          <w:szCs w:val="24"/>
        </w:rPr>
        <w:t xml:space="preserve"> </w:t>
      </w:r>
    </w:p>
    <w:p w14:paraId="2C96811A" w14:textId="77777777" w:rsidR="00307E37" w:rsidRPr="003E11E1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2.</w:t>
      </w:r>
      <w:r w:rsidRPr="003E11E1">
        <w:rPr>
          <w:rFonts w:eastAsia="標楷體"/>
          <w:szCs w:val="24"/>
        </w:rPr>
        <w:t>本院為公務人員終身學習之訓練機構，</w:t>
      </w:r>
      <w:r w:rsidR="00DE1292" w:rsidRPr="003E11E1">
        <w:rPr>
          <w:rFonts w:eastAsia="標楷體"/>
          <w:szCs w:val="24"/>
        </w:rPr>
        <w:t>以上課程</w:t>
      </w:r>
      <w:r w:rsidRPr="003E11E1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3E11E1">
        <w:rPr>
          <w:rFonts w:eastAsia="標楷體"/>
          <w:szCs w:val="24"/>
        </w:rPr>
        <w:t xml:space="preserve"> </w:t>
      </w:r>
    </w:p>
    <w:p w14:paraId="24E387C2" w14:textId="77777777" w:rsidR="00307E37" w:rsidRPr="003E11E1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3.</w:t>
      </w:r>
      <w:r w:rsidRPr="003E11E1">
        <w:rPr>
          <w:rFonts w:eastAsia="標楷體"/>
          <w:szCs w:val="24"/>
        </w:rPr>
        <w:t>本院</w:t>
      </w:r>
      <w:proofErr w:type="gramStart"/>
      <w:r w:rsidRPr="003E11E1">
        <w:rPr>
          <w:rFonts w:eastAsia="標楷體"/>
          <w:szCs w:val="24"/>
        </w:rPr>
        <w:t>預計於課前</w:t>
      </w:r>
      <w:r w:rsidR="005B4184" w:rsidRPr="003E11E1">
        <w:rPr>
          <w:rFonts w:eastAsia="標楷體"/>
          <w:szCs w:val="24"/>
        </w:rPr>
        <w:t>三</w:t>
      </w:r>
      <w:proofErr w:type="gramEnd"/>
      <w:r w:rsidRPr="003E11E1">
        <w:rPr>
          <w:rFonts w:eastAsia="標楷體"/>
          <w:szCs w:val="24"/>
        </w:rPr>
        <w:t>天發送</w:t>
      </w:r>
      <w:r w:rsidRPr="003E11E1">
        <w:rPr>
          <w:rFonts w:eastAsia="標楷體"/>
          <w:szCs w:val="24"/>
        </w:rPr>
        <w:t>e-mail</w:t>
      </w:r>
      <w:r w:rsidRPr="003E11E1">
        <w:rPr>
          <w:rFonts w:eastAsia="標楷體"/>
          <w:szCs w:val="24"/>
        </w:rPr>
        <w:t>通知上課報到。</w:t>
      </w:r>
      <w:r w:rsidRPr="003E11E1">
        <w:rPr>
          <w:rFonts w:eastAsia="標楷體"/>
          <w:szCs w:val="24"/>
        </w:rPr>
        <w:t xml:space="preserve"> </w:t>
      </w:r>
    </w:p>
    <w:p w14:paraId="47DBD1A0" w14:textId="77777777" w:rsidR="00307E37" w:rsidRPr="003E11E1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4.</w:t>
      </w:r>
      <w:r w:rsidRPr="003E11E1">
        <w:rPr>
          <w:rFonts w:eastAsia="標楷體"/>
          <w:szCs w:val="24"/>
        </w:rPr>
        <w:t>本課程提供紙本教材，</w:t>
      </w:r>
      <w:proofErr w:type="gramStart"/>
      <w:r w:rsidRPr="003E11E1">
        <w:rPr>
          <w:rFonts w:eastAsia="標楷體"/>
          <w:szCs w:val="24"/>
        </w:rPr>
        <w:t>不</w:t>
      </w:r>
      <w:proofErr w:type="gramEnd"/>
      <w:r w:rsidRPr="003E11E1">
        <w:rPr>
          <w:rFonts w:eastAsia="標楷體"/>
          <w:szCs w:val="24"/>
        </w:rPr>
        <w:t>另提供電子檔案。</w:t>
      </w:r>
      <w:r w:rsidRPr="003E11E1">
        <w:rPr>
          <w:rFonts w:eastAsia="標楷體"/>
          <w:szCs w:val="24"/>
        </w:rPr>
        <w:t xml:space="preserve"> </w:t>
      </w:r>
    </w:p>
    <w:p w14:paraId="5705D126" w14:textId="54FD1FE7" w:rsidR="00B81DA7" w:rsidRPr="003E11E1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5.</w:t>
      </w:r>
      <w:r w:rsidRPr="003E11E1">
        <w:rPr>
          <w:rFonts w:eastAsia="標楷體"/>
          <w:b/>
          <w:szCs w:val="24"/>
        </w:rPr>
        <w:t>開課</w:t>
      </w:r>
      <w:r w:rsidR="00934A3C" w:rsidRPr="003E11E1">
        <w:rPr>
          <w:rFonts w:eastAsia="標楷體"/>
          <w:b/>
          <w:szCs w:val="24"/>
        </w:rPr>
        <w:t>三</w:t>
      </w:r>
      <w:r w:rsidRPr="003E11E1">
        <w:rPr>
          <w:rFonts w:eastAsia="標楷體"/>
          <w:b/>
          <w:szCs w:val="24"/>
        </w:rPr>
        <w:t>日前申請退費，須扣除行政手續費</w:t>
      </w:r>
      <w:r w:rsidRPr="003E11E1">
        <w:rPr>
          <w:rFonts w:eastAsia="標楷體"/>
          <w:b/>
          <w:szCs w:val="24"/>
        </w:rPr>
        <w:t>(</w:t>
      </w:r>
      <w:r w:rsidRPr="003E11E1">
        <w:rPr>
          <w:rFonts w:eastAsia="標楷體"/>
          <w:b/>
          <w:szCs w:val="24"/>
        </w:rPr>
        <w:t>課程定價的</w:t>
      </w:r>
      <w:r w:rsidRPr="003E11E1">
        <w:rPr>
          <w:rFonts w:eastAsia="標楷體"/>
          <w:b/>
          <w:szCs w:val="24"/>
        </w:rPr>
        <w:t>10%)</w:t>
      </w:r>
      <w:r w:rsidRPr="003E11E1">
        <w:rPr>
          <w:rFonts w:eastAsia="標楷體"/>
          <w:b/>
          <w:szCs w:val="24"/>
        </w:rPr>
        <w:t>；開課</w:t>
      </w:r>
      <w:r w:rsidR="00934A3C" w:rsidRPr="003E11E1">
        <w:rPr>
          <w:rFonts w:eastAsia="標楷體"/>
          <w:b/>
          <w:szCs w:val="24"/>
        </w:rPr>
        <w:t>前三</w:t>
      </w:r>
      <w:r w:rsidRPr="003E11E1">
        <w:rPr>
          <w:rFonts w:eastAsia="標楷體"/>
          <w:b/>
          <w:szCs w:val="24"/>
        </w:rPr>
        <w:t>日起，報名繳納之各項費用，將一律不予退費</w:t>
      </w:r>
      <w:r w:rsidR="00B90940" w:rsidRPr="003E11E1">
        <w:rPr>
          <w:rFonts w:eastAsia="標楷體"/>
          <w:b/>
          <w:szCs w:val="24"/>
        </w:rPr>
        <w:t>及保留</w:t>
      </w:r>
      <w:r w:rsidRPr="003E11E1">
        <w:rPr>
          <w:rFonts w:eastAsia="標楷體"/>
          <w:b/>
          <w:szCs w:val="24"/>
        </w:rPr>
        <w:t>。</w:t>
      </w:r>
      <w:r w:rsidR="00B81DA7" w:rsidRPr="003E11E1">
        <w:rPr>
          <w:rFonts w:eastAsia="標楷體"/>
          <w:szCs w:val="24"/>
        </w:rPr>
        <w:t xml:space="preserve"> </w:t>
      </w:r>
    </w:p>
    <w:p w14:paraId="15357979" w14:textId="77777777" w:rsidR="00307E37" w:rsidRPr="003E11E1" w:rsidRDefault="00307E37" w:rsidP="00C90453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3E11E1">
        <w:rPr>
          <w:rFonts w:eastAsia="標楷體"/>
          <w:szCs w:val="24"/>
        </w:rPr>
        <w:t>6.</w:t>
      </w:r>
      <w:r w:rsidRPr="003E11E1">
        <w:rPr>
          <w:rFonts w:eastAsia="標楷體"/>
          <w:b/>
          <w:szCs w:val="24"/>
          <w:u w:val="single"/>
        </w:rPr>
        <w:t>本院保留決定是否受理報名</w:t>
      </w:r>
      <w:r w:rsidRPr="003E11E1">
        <w:rPr>
          <w:rFonts w:eastAsia="標楷體"/>
          <w:b/>
          <w:szCs w:val="24"/>
          <w:u w:val="single"/>
        </w:rPr>
        <w:t>/</w:t>
      </w:r>
      <w:r w:rsidRPr="003E11E1">
        <w:rPr>
          <w:rFonts w:eastAsia="標楷體"/>
          <w:b/>
          <w:szCs w:val="24"/>
          <w:u w:val="single"/>
        </w:rPr>
        <w:t>調整課程</w:t>
      </w:r>
      <w:r w:rsidRPr="003E11E1">
        <w:rPr>
          <w:rFonts w:eastAsia="標楷體"/>
          <w:b/>
          <w:szCs w:val="24"/>
          <w:u w:val="single"/>
        </w:rPr>
        <w:t>/</w:t>
      </w:r>
      <w:r w:rsidRPr="003E11E1">
        <w:rPr>
          <w:rFonts w:eastAsia="標楷體"/>
          <w:b/>
          <w:szCs w:val="24"/>
          <w:u w:val="single"/>
        </w:rPr>
        <w:t>調整講師</w:t>
      </w:r>
      <w:r w:rsidRPr="003E11E1">
        <w:rPr>
          <w:rFonts w:eastAsia="標楷體"/>
          <w:b/>
          <w:szCs w:val="24"/>
          <w:u w:val="single"/>
        </w:rPr>
        <w:t>/</w:t>
      </w:r>
      <w:r w:rsidRPr="003E11E1">
        <w:rPr>
          <w:rFonts w:eastAsia="標楷體"/>
          <w:b/>
          <w:szCs w:val="24"/>
          <w:u w:val="single"/>
        </w:rPr>
        <w:t>調整上課場地等之權利。</w:t>
      </w:r>
    </w:p>
    <w:p w14:paraId="7003A438" w14:textId="7EEAB5BA" w:rsidR="0059498B" w:rsidRPr="003E11E1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3E11E1">
        <w:rPr>
          <w:rFonts w:eastAsia="標楷體"/>
          <w:b/>
          <w:sz w:val="28"/>
          <w:szCs w:val="22"/>
        </w:rPr>
        <w:t>課程表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440"/>
        <w:gridCol w:w="4514"/>
        <w:gridCol w:w="3969"/>
      </w:tblGrid>
      <w:tr w:rsidR="00C90453" w:rsidRPr="003E11E1" w14:paraId="7D2128D5" w14:textId="77777777" w:rsidTr="00DA44B1">
        <w:trPr>
          <w:trHeight w:val="374"/>
        </w:trPr>
        <w:tc>
          <w:tcPr>
            <w:tcW w:w="709" w:type="dxa"/>
            <w:shd w:val="clear" w:color="auto" w:fill="E6E6E6"/>
            <w:vAlign w:val="center"/>
          </w:tcPr>
          <w:p w14:paraId="00B39860" w14:textId="77777777" w:rsidR="00C90453" w:rsidRPr="003E11E1" w:rsidRDefault="00C90453" w:rsidP="008667CF">
            <w:pPr>
              <w:jc w:val="center"/>
              <w:rPr>
                <w:rFonts w:eastAsia="標楷體"/>
                <w:b/>
              </w:rPr>
            </w:pPr>
            <w:r w:rsidRPr="003E11E1">
              <w:rPr>
                <w:rFonts w:eastAsia="標楷體"/>
                <w:b/>
              </w:rPr>
              <w:t>日期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04E956F9" w14:textId="77777777" w:rsidR="00C90453" w:rsidRPr="003E11E1" w:rsidRDefault="00C90453" w:rsidP="008667CF">
            <w:pPr>
              <w:jc w:val="center"/>
              <w:rPr>
                <w:rFonts w:eastAsia="標楷體"/>
                <w:b/>
              </w:rPr>
            </w:pPr>
            <w:r w:rsidRPr="003E11E1">
              <w:rPr>
                <w:rFonts w:eastAsia="標楷體"/>
                <w:b/>
              </w:rPr>
              <w:t>時間</w:t>
            </w:r>
          </w:p>
        </w:tc>
        <w:tc>
          <w:tcPr>
            <w:tcW w:w="4514" w:type="dxa"/>
            <w:shd w:val="clear" w:color="auto" w:fill="E6E6E6"/>
            <w:vAlign w:val="center"/>
          </w:tcPr>
          <w:p w14:paraId="06BA3580" w14:textId="77777777" w:rsidR="00C90453" w:rsidRPr="003E11E1" w:rsidRDefault="00C90453" w:rsidP="008667CF">
            <w:pPr>
              <w:jc w:val="center"/>
              <w:rPr>
                <w:rFonts w:eastAsia="標楷體"/>
                <w:b/>
              </w:rPr>
            </w:pPr>
            <w:r w:rsidRPr="003E11E1">
              <w:rPr>
                <w:rFonts w:eastAsia="標楷體"/>
                <w:b/>
              </w:rPr>
              <w:t>課程名稱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30A32076" w14:textId="77777777" w:rsidR="00C90453" w:rsidRPr="003E11E1" w:rsidRDefault="00C90453" w:rsidP="00C90453">
            <w:pPr>
              <w:jc w:val="center"/>
              <w:rPr>
                <w:rFonts w:eastAsia="標楷體"/>
                <w:b/>
              </w:rPr>
            </w:pPr>
            <w:r w:rsidRPr="003E11E1">
              <w:rPr>
                <w:rFonts w:eastAsia="標楷體"/>
                <w:b/>
              </w:rPr>
              <w:t>講師資料</w:t>
            </w:r>
          </w:p>
        </w:tc>
      </w:tr>
      <w:tr w:rsidR="00E2069E" w:rsidRPr="003E11E1" w14:paraId="66ED0CA3" w14:textId="77777777" w:rsidTr="00E2069E">
        <w:trPr>
          <w:cantSplit/>
          <w:trHeight w:hRule="exact" w:val="397"/>
        </w:trPr>
        <w:tc>
          <w:tcPr>
            <w:tcW w:w="709" w:type="dxa"/>
            <w:vMerge w:val="restart"/>
            <w:vAlign w:val="center"/>
          </w:tcPr>
          <w:p w14:paraId="7C288137" w14:textId="08EEDA79" w:rsidR="00E2069E" w:rsidRPr="003E11E1" w:rsidRDefault="00885EAA" w:rsidP="00DA44B1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114</w:t>
            </w:r>
          </w:p>
          <w:p w14:paraId="38F21557" w14:textId="77777777" w:rsidR="00E2069E" w:rsidRPr="003E11E1" w:rsidRDefault="00E2069E" w:rsidP="00DA44B1">
            <w:pPr>
              <w:jc w:val="center"/>
              <w:rPr>
                <w:rFonts w:eastAsia="標楷體"/>
              </w:rPr>
            </w:pPr>
            <w:r w:rsidRPr="003E11E1">
              <w:rPr>
                <w:rFonts w:eastAsia="標楷體"/>
              </w:rPr>
              <w:t>年</w:t>
            </w:r>
          </w:p>
          <w:p w14:paraId="3A2975E9" w14:textId="0B5E287F" w:rsidR="00E2069E" w:rsidRPr="003E11E1" w:rsidRDefault="00885EAA" w:rsidP="00DA44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  <w:p w14:paraId="639D342C" w14:textId="77777777" w:rsidR="00E2069E" w:rsidRPr="003E11E1" w:rsidRDefault="00E2069E" w:rsidP="00DA44B1">
            <w:pPr>
              <w:jc w:val="center"/>
              <w:rPr>
                <w:rFonts w:eastAsia="標楷體"/>
              </w:rPr>
            </w:pPr>
            <w:r w:rsidRPr="003E11E1">
              <w:rPr>
                <w:rFonts w:eastAsia="標楷體"/>
              </w:rPr>
              <w:t>月</w:t>
            </w:r>
          </w:p>
          <w:p w14:paraId="20E77598" w14:textId="544A6B86" w:rsidR="00E2069E" w:rsidRPr="003E11E1" w:rsidRDefault="00885EAA" w:rsidP="00DA44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18</w:t>
            </w:r>
          </w:p>
          <w:p w14:paraId="6A971A7D" w14:textId="77777777" w:rsidR="00E2069E" w:rsidRPr="003E11E1" w:rsidRDefault="00E2069E" w:rsidP="00DA44B1">
            <w:pPr>
              <w:jc w:val="center"/>
              <w:rPr>
                <w:rFonts w:eastAsia="標楷體"/>
              </w:rPr>
            </w:pPr>
            <w:r w:rsidRPr="003E11E1">
              <w:rPr>
                <w:rFonts w:eastAsia="標楷體"/>
              </w:rPr>
              <w:t>日</w:t>
            </w:r>
          </w:p>
          <w:p w14:paraId="41E0182F" w14:textId="632E3391" w:rsidR="00E2069E" w:rsidRPr="003E11E1" w:rsidRDefault="00E2069E" w:rsidP="00DA44B1">
            <w:pPr>
              <w:jc w:val="center"/>
              <w:rPr>
                <w:rFonts w:eastAsia="標楷體"/>
              </w:rPr>
            </w:pPr>
            <w:r w:rsidRPr="003E11E1">
              <w:rPr>
                <w:rFonts w:eastAsia="標楷體"/>
              </w:rPr>
              <w:t>(</w:t>
            </w:r>
            <w:r w:rsidR="00885EAA">
              <w:rPr>
                <w:rFonts w:eastAsia="標楷體" w:hint="eastAsia"/>
              </w:rPr>
              <w:t>五</w:t>
            </w:r>
            <w:r w:rsidRPr="003E11E1">
              <w:rPr>
                <w:rFonts w:eastAsia="標楷體"/>
              </w:rPr>
              <w:t>)</w:t>
            </w:r>
          </w:p>
        </w:tc>
        <w:tc>
          <w:tcPr>
            <w:tcW w:w="1440" w:type="dxa"/>
            <w:vAlign w:val="center"/>
          </w:tcPr>
          <w:p w14:paraId="4D0C96B2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09:00~09:20</w:t>
            </w:r>
          </w:p>
        </w:tc>
        <w:tc>
          <w:tcPr>
            <w:tcW w:w="4514" w:type="dxa"/>
            <w:vAlign w:val="center"/>
          </w:tcPr>
          <w:p w14:paraId="76E27BD9" w14:textId="63863C61" w:rsidR="00E2069E" w:rsidRPr="003E11E1" w:rsidRDefault="00E2069E" w:rsidP="00DA44B1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報到</w:t>
            </w:r>
          </w:p>
        </w:tc>
        <w:tc>
          <w:tcPr>
            <w:tcW w:w="3969" w:type="dxa"/>
            <w:vMerge w:val="restart"/>
          </w:tcPr>
          <w:p w14:paraId="040C26DF" w14:textId="77777777" w:rsidR="00E2069E" w:rsidRPr="003E11E1" w:rsidRDefault="00E2069E" w:rsidP="00DA44B1">
            <w:pPr>
              <w:spacing w:beforeLines="50" w:before="180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3E11E1">
              <w:rPr>
                <w:rFonts w:eastAsia="標楷體"/>
                <w:b/>
                <w:sz w:val="32"/>
                <w:szCs w:val="32"/>
              </w:rPr>
              <w:t>張克源</w:t>
            </w:r>
            <w:r w:rsidRPr="003E11E1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3E11E1">
              <w:rPr>
                <w:rFonts w:eastAsia="標楷體"/>
                <w:b/>
                <w:sz w:val="32"/>
                <w:szCs w:val="32"/>
              </w:rPr>
              <w:t>律師</w:t>
            </w:r>
          </w:p>
          <w:p w14:paraId="613BE7B1" w14:textId="77777777" w:rsidR="00E2069E" w:rsidRPr="003E11E1" w:rsidRDefault="00E2069E" w:rsidP="00DA44B1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3E11E1">
              <w:rPr>
                <w:rFonts w:eastAsia="標楷體"/>
                <w:b/>
                <w:u w:val="single"/>
              </w:rPr>
              <w:t>現職：</w:t>
            </w:r>
            <w:r w:rsidRPr="003E11E1">
              <w:rPr>
                <w:rFonts w:eastAsia="標楷體"/>
              </w:rPr>
              <w:t>張克源律師事務所</w:t>
            </w:r>
          </w:p>
          <w:p w14:paraId="6922EC98" w14:textId="77777777" w:rsidR="00E2069E" w:rsidRPr="003E11E1" w:rsidRDefault="00E2069E" w:rsidP="00DA44B1">
            <w:pPr>
              <w:spacing w:beforeLines="20" w:before="72"/>
              <w:ind w:left="742" w:hangingChars="309" w:hanging="742"/>
              <w:jc w:val="both"/>
              <w:rPr>
                <w:rFonts w:eastAsia="標楷體"/>
                <w:b/>
                <w:u w:val="single"/>
              </w:rPr>
            </w:pPr>
            <w:r w:rsidRPr="003E11E1">
              <w:rPr>
                <w:rFonts w:eastAsia="標楷體"/>
                <w:b/>
                <w:u w:val="single"/>
              </w:rPr>
              <w:t>學歷：</w:t>
            </w:r>
          </w:p>
          <w:p w14:paraId="1FECF412" w14:textId="77777777" w:rsidR="00E2069E" w:rsidRPr="003E11E1" w:rsidRDefault="00E2069E" w:rsidP="00DA44B1">
            <w:pPr>
              <w:ind w:left="680" w:hangingChars="309" w:hanging="680"/>
              <w:jc w:val="both"/>
              <w:rPr>
                <w:rFonts w:eastAsia="標楷體"/>
                <w:sz w:val="22"/>
                <w:szCs w:val="22"/>
              </w:rPr>
            </w:pPr>
            <w:r w:rsidRPr="003E11E1">
              <w:rPr>
                <w:rFonts w:eastAsia="標楷體"/>
                <w:sz w:val="22"/>
                <w:szCs w:val="22"/>
              </w:rPr>
              <w:t>台北大學法學士</w:t>
            </w:r>
          </w:p>
          <w:p w14:paraId="5234515C" w14:textId="2CE67395" w:rsidR="00E2069E" w:rsidRPr="003E11E1" w:rsidRDefault="00E2069E" w:rsidP="00DA44B1">
            <w:pPr>
              <w:ind w:left="680" w:hangingChars="309" w:hanging="680"/>
              <w:jc w:val="both"/>
              <w:rPr>
                <w:rFonts w:eastAsia="標楷體"/>
                <w:sz w:val="22"/>
                <w:szCs w:val="22"/>
              </w:rPr>
            </w:pPr>
            <w:r w:rsidRPr="003E11E1">
              <w:rPr>
                <w:rFonts w:eastAsia="標楷體"/>
                <w:sz w:val="22"/>
                <w:szCs w:val="22"/>
              </w:rPr>
              <w:t>台灣大學農業工程碩士</w:t>
            </w:r>
          </w:p>
          <w:p w14:paraId="3C220B04" w14:textId="77777777" w:rsidR="00E2069E" w:rsidRPr="003E11E1" w:rsidRDefault="00E2069E" w:rsidP="00DA44B1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3E11E1">
              <w:rPr>
                <w:rFonts w:eastAsia="標楷體"/>
                <w:b/>
                <w:u w:val="single"/>
              </w:rPr>
              <w:t>經歷：</w:t>
            </w:r>
          </w:p>
          <w:p w14:paraId="010D7512" w14:textId="77777777" w:rsidR="00E2069E" w:rsidRPr="003E11E1" w:rsidRDefault="00E2069E" w:rsidP="00E2069E">
            <w:pPr>
              <w:spacing w:line="280" w:lineRule="exact"/>
              <w:ind w:leftChars="13" w:left="31"/>
              <w:jc w:val="both"/>
              <w:rPr>
                <w:rFonts w:eastAsia="標楷體"/>
                <w:sz w:val="22"/>
                <w:szCs w:val="22"/>
              </w:rPr>
            </w:pPr>
            <w:r w:rsidRPr="003E11E1">
              <w:rPr>
                <w:rFonts w:eastAsia="標楷體"/>
                <w:sz w:val="22"/>
                <w:szCs w:val="22"/>
              </w:rPr>
              <w:t>工信工程股份有限公司大地工程師；安信商務法律事務所顧問</w:t>
            </w:r>
            <w:r w:rsidRPr="003E11E1">
              <w:rPr>
                <w:rFonts w:eastAsia="標楷體"/>
                <w:sz w:val="22"/>
                <w:szCs w:val="22"/>
              </w:rPr>
              <w:t>/</w:t>
            </w:r>
            <w:r w:rsidRPr="003E11E1">
              <w:rPr>
                <w:rFonts w:eastAsia="標楷體"/>
                <w:sz w:val="22"/>
                <w:szCs w:val="22"/>
              </w:rPr>
              <w:t>資深律師</w:t>
            </w:r>
            <w:r w:rsidRPr="003E11E1">
              <w:rPr>
                <w:rFonts w:eastAsia="標楷體"/>
                <w:sz w:val="22"/>
                <w:szCs w:val="22"/>
              </w:rPr>
              <w:t>/</w:t>
            </w:r>
            <w:r w:rsidRPr="003E11E1">
              <w:rPr>
                <w:rFonts w:eastAsia="標楷體"/>
                <w:sz w:val="22"/>
                <w:szCs w:val="22"/>
              </w:rPr>
              <w:t>初級合夥律師；中華民國仲裁協會仲裁人</w:t>
            </w:r>
          </w:p>
          <w:p w14:paraId="002D5A47" w14:textId="77797176" w:rsidR="00E2069E" w:rsidRPr="003E11E1" w:rsidRDefault="00E2069E" w:rsidP="00DA44B1">
            <w:pPr>
              <w:tabs>
                <w:tab w:val="left" w:pos="349"/>
              </w:tabs>
              <w:spacing w:line="22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E2069E" w:rsidRPr="003E11E1" w14:paraId="7D7875FE" w14:textId="77777777" w:rsidTr="00DA44B1">
        <w:trPr>
          <w:cantSplit/>
          <w:trHeight w:hRule="exact" w:val="1281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0AC7EC" w14:textId="77777777" w:rsidR="00E2069E" w:rsidRPr="003E11E1" w:rsidRDefault="00E2069E" w:rsidP="00DA44B1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BA47084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09:20~10:50</w:t>
            </w:r>
          </w:p>
        </w:tc>
        <w:tc>
          <w:tcPr>
            <w:tcW w:w="4514" w:type="dxa"/>
            <w:tcBorders>
              <w:bottom w:val="single" w:sz="4" w:space="0" w:color="auto"/>
            </w:tcBorders>
            <w:vAlign w:val="center"/>
          </w:tcPr>
          <w:p w14:paraId="395AF842" w14:textId="77777777" w:rsidR="00E2069E" w:rsidRPr="003E11E1" w:rsidRDefault="00E2069E" w:rsidP="00DA44B1">
            <w:pPr>
              <w:spacing w:line="280" w:lineRule="exact"/>
              <w:jc w:val="both"/>
              <w:rPr>
                <w:rFonts w:eastAsia="標楷體"/>
                <w:b/>
                <w:bCs/>
                <w:color w:val="000000"/>
                <w:szCs w:val="24"/>
              </w:rPr>
            </w:pPr>
            <w:r w:rsidRPr="003E11E1">
              <w:rPr>
                <w:rFonts w:eastAsia="標楷體"/>
                <w:b/>
                <w:bCs/>
                <w:color w:val="000000"/>
                <w:szCs w:val="24"/>
              </w:rPr>
              <w:t>一、統包工程相關法規及爭議案例解析</w:t>
            </w:r>
          </w:p>
          <w:p w14:paraId="1D8F916D" w14:textId="77777777" w:rsidR="00E2069E" w:rsidRPr="003E11E1" w:rsidRDefault="00E2069E" w:rsidP="00DA44B1">
            <w:pPr>
              <w:numPr>
                <w:ilvl w:val="0"/>
                <w:numId w:val="29"/>
              </w:numPr>
              <w:tabs>
                <w:tab w:val="left" w:pos="459"/>
              </w:tabs>
              <w:spacing w:line="300" w:lineRule="exact"/>
              <w:ind w:hanging="311"/>
              <w:jc w:val="both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color w:val="000000"/>
                <w:szCs w:val="24"/>
              </w:rPr>
              <w:t>統包</w:t>
            </w:r>
            <w:proofErr w:type="gramStart"/>
            <w:r w:rsidRPr="003E11E1">
              <w:rPr>
                <w:rFonts w:eastAsia="標楷體"/>
                <w:color w:val="000000"/>
                <w:szCs w:val="24"/>
              </w:rPr>
              <w:t>工程與依傳統</w:t>
            </w:r>
            <w:proofErr w:type="gramEnd"/>
            <w:r w:rsidRPr="003E11E1">
              <w:rPr>
                <w:rFonts w:eastAsia="標楷體"/>
                <w:color w:val="000000"/>
                <w:szCs w:val="24"/>
              </w:rPr>
              <w:t>方式發包工程適用法規之比較</w:t>
            </w:r>
          </w:p>
          <w:p w14:paraId="1F31CEA5" w14:textId="578B7EE2" w:rsidR="00E2069E" w:rsidRPr="003E11E1" w:rsidRDefault="00E2069E" w:rsidP="00DA44B1">
            <w:pPr>
              <w:numPr>
                <w:ilvl w:val="0"/>
                <w:numId w:val="29"/>
              </w:numPr>
              <w:tabs>
                <w:tab w:val="left" w:pos="459"/>
              </w:tabs>
              <w:spacing w:line="300" w:lineRule="exact"/>
              <w:ind w:hanging="311"/>
              <w:jc w:val="both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color w:val="000000"/>
                <w:szCs w:val="24"/>
              </w:rPr>
              <w:t>統包工程相關法規及其法位階</w:t>
            </w:r>
          </w:p>
        </w:tc>
        <w:tc>
          <w:tcPr>
            <w:tcW w:w="3969" w:type="dxa"/>
            <w:vMerge/>
            <w:vAlign w:val="center"/>
          </w:tcPr>
          <w:p w14:paraId="54D15360" w14:textId="77777777" w:rsidR="00E2069E" w:rsidRPr="003E11E1" w:rsidRDefault="00E2069E" w:rsidP="00DA44B1">
            <w:pPr>
              <w:spacing w:line="40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E2069E" w:rsidRPr="003E11E1" w14:paraId="347D0F00" w14:textId="77777777" w:rsidTr="00E2069E">
        <w:trPr>
          <w:cantSplit/>
          <w:trHeight w:hRule="exact" w:val="397"/>
        </w:trPr>
        <w:tc>
          <w:tcPr>
            <w:tcW w:w="709" w:type="dxa"/>
            <w:vMerge/>
          </w:tcPr>
          <w:p w14:paraId="1153959A" w14:textId="77777777" w:rsidR="00E2069E" w:rsidRPr="003E11E1" w:rsidRDefault="00E2069E" w:rsidP="00DA44B1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4E9EE007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10:50~11:00</w:t>
            </w:r>
          </w:p>
        </w:tc>
        <w:tc>
          <w:tcPr>
            <w:tcW w:w="4514" w:type="dxa"/>
            <w:vAlign w:val="center"/>
          </w:tcPr>
          <w:p w14:paraId="40055764" w14:textId="0DB4D4DA" w:rsidR="00E2069E" w:rsidRPr="003E11E1" w:rsidRDefault="00E2069E" w:rsidP="00DA44B1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休息時間</w:t>
            </w:r>
          </w:p>
        </w:tc>
        <w:tc>
          <w:tcPr>
            <w:tcW w:w="3969" w:type="dxa"/>
            <w:vMerge/>
            <w:vAlign w:val="center"/>
          </w:tcPr>
          <w:p w14:paraId="27F671EB" w14:textId="77777777" w:rsidR="00E2069E" w:rsidRPr="003E11E1" w:rsidRDefault="00E2069E" w:rsidP="00DA44B1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E2069E" w:rsidRPr="003E11E1" w14:paraId="107E98A1" w14:textId="77777777" w:rsidTr="00DA44B1">
        <w:trPr>
          <w:cantSplit/>
          <w:trHeight w:hRule="exact" w:val="1134"/>
        </w:trPr>
        <w:tc>
          <w:tcPr>
            <w:tcW w:w="709" w:type="dxa"/>
            <w:vMerge/>
          </w:tcPr>
          <w:p w14:paraId="3CB5498B" w14:textId="77777777" w:rsidR="00E2069E" w:rsidRPr="003E11E1" w:rsidRDefault="00E2069E" w:rsidP="00DA44B1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11D32B79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11:00~12:30</w:t>
            </w:r>
          </w:p>
        </w:tc>
        <w:tc>
          <w:tcPr>
            <w:tcW w:w="4514" w:type="dxa"/>
            <w:vAlign w:val="center"/>
          </w:tcPr>
          <w:p w14:paraId="258478A0" w14:textId="77777777" w:rsidR="00E2069E" w:rsidRPr="003E11E1" w:rsidRDefault="00E2069E" w:rsidP="00DA44B1">
            <w:pPr>
              <w:numPr>
                <w:ilvl w:val="0"/>
                <w:numId w:val="29"/>
              </w:numPr>
              <w:tabs>
                <w:tab w:val="left" w:pos="459"/>
              </w:tabs>
              <w:spacing w:line="280" w:lineRule="exact"/>
              <w:ind w:left="482" w:hanging="312"/>
              <w:jc w:val="both"/>
              <w:rPr>
                <w:rFonts w:eastAsia="標楷體"/>
                <w:color w:val="000000"/>
                <w:szCs w:val="24"/>
              </w:rPr>
            </w:pPr>
            <w:r w:rsidRPr="003E11E1">
              <w:rPr>
                <w:rFonts w:eastAsia="標楷體"/>
                <w:color w:val="000000"/>
                <w:szCs w:val="24"/>
              </w:rPr>
              <w:t>統包工程之招標</w:t>
            </w:r>
            <w:r w:rsidRPr="003E11E1">
              <w:rPr>
                <w:rFonts w:eastAsia="標楷體"/>
                <w:color w:val="000000"/>
                <w:szCs w:val="24"/>
              </w:rPr>
              <w:t>-</w:t>
            </w:r>
            <w:r w:rsidRPr="003E11E1">
              <w:rPr>
                <w:rFonts w:eastAsia="標楷體"/>
                <w:color w:val="000000"/>
                <w:szCs w:val="24"/>
              </w:rPr>
              <w:t>解析統包招標前置作業參考手冊</w:t>
            </w:r>
          </w:p>
          <w:p w14:paraId="66145363" w14:textId="77777777" w:rsidR="00E2069E" w:rsidRPr="003E11E1" w:rsidRDefault="00E2069E" w:rsidP="00DA44B1">
            <w:pPr>
              <w:numPr>
                <w:ilvl w:val="0"/>
                <w:numId w:val="29"/>
              </w:numPr>
              <w:tabs>
                <w:tab w:val="left" w:pos="459"/>
              </w:tabs>
              <w:spacing w:line="280" w:lineRule="exact"/>
              <w:ind w:left="482" w:hanging="312"/>
              <w:jc w:val="both"/>
              <w:rPr>
                <w:rFonts w:eastAsia="標楷體"/>
                <w:color w:val="000000"/>
                <w:szCs w:val="24"/>
              </w:rPr>
            </w:pPr>
            <w:r w:rsidRPr="003E11E1">
              <w:rPr>
                <w:rFonts w:eastAsia="標楷體"/>
                <w:color w:val="000000"/>
                <w:szCs w:val="24"/>
              </w:rPr>
              <w:t>統包工程之決標</w:t>
            </w:r>
            <w:r w:rsidRPr="003E11E1">
              <w:rPr>
                <w:rFonts w:eastAsia="標楷體"/>
                <w:color w:val="000000"/>
                <w:szCs w:val="24"/>
              </w:rPr>
              <w:t>-</w:t>
            </w:r>
            <w:r w:rsidRPr="003E11E1">
              <w:rPr>
                <w:rFonts w:eastAsia="標楷體"/>
                <w:color w:val="000000"/>
                <w:szCs w:val="24"/>
              </w:rPr>
              <w:t>解析最有利標評選辦法</w:t>
            </w:r>
          </w:p>
          <w:p w14:paraId="3EC693B9" w14:textId="34CFDED2" w:rsidR="00E2069E" w:rsidRPr="003E11E1" w:rsidRDefault="00E2069E" w:rsidP="00DA44B1">
            <w:pPr>
              <w:spacing w:line="300" w:lineRule="exact"/>
              <w:jc w:val="both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color w:val="000000"/>
                <w:szCs w:val="24"/>
              </w:rPr>
              <w:t>統包工程招標、決標爭議案例及解析</w:t>
            </w:r>
          </w:p>
        </w:tc>
        <w:tc>
          <w:tcPr>
            <w:tcW w:w="3969" w:type="dxa"/>
            <w:vMerge/>
            <w:vAlign w:val="center"/>
          </w:tcPr>
          <w:p w14:paraId="631DFCF8" w14:textId="77777777" w:rsidR="00E2069E" w:rsidRPr="003E11E1" w:rsidRDefault="00E2069E" w:rsidP="00DA44B1">
            <w:pPr>
              <w:ind w:left="742" w:hangingChars="309" w:hanging="742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E2069E" w:rsidRPr="003E11E1" w14:paraId="0333A207" w14:textId="77777777" w:rsidTr="00E2069E">
        <w:trPr>
          <w:cantSplit/>
          <w:trHeight w:hRule="exact" w:val="397"/>
        </w:trPr>
        <w:tc>
          <w:tcPr>
            <w:tcW w:w="709" w:type="dxa"/>
            <w:vMerge/>
          </w:tcPr>
          <w:p w14:paraId="63B2067E" w14:textId="77777777" w:rsidR="00E2069E" w:rsidRPr="003E11E1" w:rsidRDefault="00E2069E" w:rsidP="00DA44B1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3FAFFDD8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12:30~13:20</w:t>
            </w:r>
          </w:p>
        </w:tc>
        <w:tc>
          <w:tcPr>
            <w:tcW w:w="4514" w:type="dxa"/>
            <w:vAlign w:val="center"/>
          </w:tcPr>
          <w:p w14:paraId="5DAA1ACA" w14:textId="1FBA8CEB" w:rsidR="00E2069E" w:rsidRPr="003E11E1" w:rsidRDefault="00E2069E" w:rsidP="00DA44B1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</w:rPr>
              <w:t>午餐時間</w:t>
            </w:r>
          </w:p>
        </w:tc>
        <w:tc>
          <w:tcPr>
            <w:tcW w:w="3969" w:type="dxa"/>
            <w:vMerge w:val="restart"/>
            <w:vAlign w:val="center"/>
          </w:tcPr>
          <w:p w14:paraId="12447201" w14:textId="77777777" w:rsidR="00E2069E" w:rsidRPr="003E11E1" w:rsidRDefault="00E2069E" w:rsidP="00DA44B1">
            <w:pPr>
              <w:spacing w:beforeLines="30" w:before="108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3E11E1">
              <w:rPr>
                <w:rFonts w:eastAsia="標楷體"/>
                <w:b/>
                <w:sz w:val="32"/>
                <w:szCs w:val="32"/>
              </w:rPr>
              <w:t>林彥志</w:t>
            </w:r>
            <w:r w:rsidRPr="003E11E1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3E11E1">
              <w:rPr>
                <w:rFonts w:eastAsia="標楷體"/>
                <w:b/>
                <w:sz w:val="32"/>
                <w:szCs w:val="32"/>
              </w:rPr>
              <w:t>律師</w:t>
            </w:r>
          </w:p>
          <w:p w14:paraId="66D65299" w14:textId="77777777" w:rsidR="00E2069E" w:rsidRPr="003E11E1" w:rsidRDefault="00E2069E" w:rsidP="00DA44B1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3E11E1">
              <w:rPr>
                <w:rFonts w:eastAsia="標楷體"/>
                <w:b/>
                <w:u w:val="single"/>
              </w:rPr>
              <w:t>現職：</w:t>
            </w:r>
            <w:r w:rsidRPr="003E11E1">
              <w:rPr>
                <w:rFonts w:eastAsia="標楷體"/>
                <w:sz w:val="22"/>
                <w:szCs w:val="22"/>
              </w:rPr>
              <w:t>群</w:t>
            </w:r>
            <w:proofErr w:type="gramStart"/>
            <w:r w:rsidRPr="003E11E1">
              <w:rPr>
                <w:rFonts w:eastAsia="標楷體"/>
                <w:sz w:val="22"/>
                <w:szCs w:val="22"/>
              </w:rPr>
              <w:t>彥</w:t>
            </w:r>
            <w:proofErr w:type="gramEnd"/>
            <w:r w:rsidRPr="003E11E1">
              <w:rPr>
                <w:rFonts w:eastAsia="標楷體"/>
                <w:sz w:val="22"/>
                <w:szCs w:val="22"/>
              </w:rPr>
              <w:t>法律事務所</w:t>
            </w:r>
          </w:p>
          <w:p w14:paraId="472BA74D" w14:textId="77777777" w:rsidR="00E2069E" w:rsidRPr="003E11E1" w:rsidRDefault="00E2069E" w:rsidP="00DA44B1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3E11E1">
              <w:rPr>
                <w:rFonts w:eastAsia="標楷體"/>
                <w:b/>
                <w:u w:val="single"/>
              </w:rPr>
              <w:t>學歷：</w:t>
            </w:r>
          </w:p>
          <w:p w14:paraId="48E5842E" w14:textId="77777777" w:rsidR="00E2069E" w:rsidRPr="003E11E1" w:rsidRDefault="00E2069E" w:rsidP="00DA44B1">
            <w:pPr>
              <w:jc w:val="both"/>
              <w:rPr>
                <w:rFonts w:eastAsia="標楷體"/>
                <w:sz w:val="22"/>
                <w:szCs w:val="22"/>
              </w:rPr>
            </w:pPr>
            <w:r w:rsidRPr="003E11E1">
              <w:rPr>
                <w:rFonts w:eastAsia="標楷體"/>
                <w:sz w:val="22"/>
                <w:szCs w:val="22"/>
              </w:rPr>
              <w:t>輔仁大學法碩士</w:t>
            </w:r>
          </w:p>
          <w:p w14:paraId="70BE0824" w14:textId="094F791A" w:rsidR="00E2069E" w:rsidRPr="003E11E1" w:rsidRDefault="00E2069E" w:rsidP="00DA44B1">
            <w:pPr>
              <w:jc w:val="both"/>
              <w:rPr>
                <w:rFonts w:eastAsia="標楷體"/>
              </w:rPr>
            </w:pPr>
            <w:r w:rsidRPr="003E11E1">
              <w:rPr>
                <w:rFonts w:eastAsia="標楷體"/>
                <w:sz w:val="22"/>
                <w:szCs w:val="22"/>
              </w:rPr>
              <w:t>中興法商法學士</w:t>
            </w:r>
          </w:p>
          <w:p w14:paraId="454B3EBF" w14:textId="77777777" w:rsidR="00E2069E" w:rsidRPr="003E11E1" w:rsidRDefault="00E2069E" w:rsidP="00DA44B1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3E11E1">
              <w:rPr>
                <w:rFonts w:eastAsia="標楷體"/>
                <w:b/>
                <w:u w:val="single"/>
              </w:rPr>
              <w:t>經歷：</w:t>
            </w:r>
          </w:p>
          <w:p w14:paraId="54F9836C" w14:textId="4DBD5F58" w:rsidR="00E2069E" w:rsidRPr="003E11E1" w:rsidRDefault="00E2069E" w:rsidP="00DA44B1">
            <w:pPr>
              <w:ind w:leftChars="11" w:left="28" w:hanging="2"/>
              <w:jc w:val="both"/>
              <w:rPr>
                <w:rFonts w:eastAsia="標楷體"/>
                <w:sz w:val="20"/>
              </w:rPr>
            </w:pPr>
            <w:proofErr w:type="gramStart"/>
            <w:r w:rsidRPr="003E11E1">
              <w:rPr>
                <w:rFonts w:eastAsia="標楷體"/>
                <w:sz w:val="22"/>
                <w:szCs w:val="22"/>
              </w:rPr>
              <w:t>民理國際</w:t>
            </w:r>
            <w:proofErr w:type="gramEnd"/>
            <w:r w:rsidRPr="003E11E1">
              <w:rPr>
                <w:rFonts w:eastAsia="標楷體"/>
                <w:sz w:val="22"/>
                <w:szCs w:val="22"/>
              </w:rPr>
              <w:t>法律事務所律師、建業律師聯合事務所資深律師、安信商務法律事務所初級合夥律師</w:t>
            </w:r>
          </w:p>
        </w:tc>
      </w:tr>
      <w:tr w:rsidR="00E2069E" w:rsidRPr="003E11E1" w14:paraId="35D85287" w14:textId="77777777" w:rsidTr="00DA44B1">
        <w:trPr>
          <w:cantSplit/>
          <w:trHeight w:hRule="exact" w:val="1073"/>
        </w:trPr>
        <w:tc>
          <w:tcPr>
            <w:tcW w:w="709" w:type="dxa"/>
            <w:vMerge/>
          </w:tcPr>
          <w:p w14:paraId="6EDB8736" w14:textId="77777777" w:rsidR="00E2069E" w:rsidRPr="003E11E1" w:rsidRDefault="00E2069E" w:rsidP="00DA44B1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76DF03F3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13:20~14:50</w:t>
            </w:r>
          </w:p>
        </w:tc>
        <w:tc>
          <w:tcPr>
            <w:tcW w:w="4514" w:type="dxa"/>
            <w:vAlign w:val="center"/>
          </w:tcPr>
          <w:p w14:paraId="3369935C" w14:textId="77777777" w:rsidR="00E2069E" w:rsidRPr="003E11E1" w:rsidRDefault="00E2069E" w:rsidP="00DA44B1">
            <w:pPr>
              <w:spacing w:line="280" w:lineRule="exact"/>
              <w:jc w:val="both"/>
              <w:rPr>
                <w:rFonts w:eastAsia="標楷體"/>
                <w:b/>
                <w:bCs/>
                <w:szCs w:val="24"/>
              </w:rPr>
            </w:pPr>
            <w:r w:rsidRPr="003E11E1">
              <w:rPr>
                <w:rFonts w:eastAsia="標楷體"/>
                <w:b/>
                <w:bCs/>
                <w:szCs w:val="24"/>
              </w:rPr>
              <w:t>二、統包工程履約階段爭議之預防及處理</w:t>
            </w:r>
          </w:p>
          <w:p w14:paraId="6E5A7CDD" w14:textId="77777777" w:rsidR="00E2069E" w:rsidRPr="003E11E1" w:rsidRDefault="00E2069E" w:rsidP="00DA44B1">
            <w:pPr>
              <w:pStyle w:val="ad"/>
              <w:numPr>
                <w:ilvl w:val="0"/>
                <w:numId w:val="30"/>
              </w:numPr>
              <w:tabs>
                <w:tab w:val="left" w:pos="459"/>
              </w:tabs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統包工程契約重要條款</w:t>
            </w:r>
          </w:p>
          <w:p w14:paraId="7675C277" w14:textId="0820D365" w:rsidR="00E2069E" w:rsidRPr="003E11E1" w:rsidRDefault="00E2069E" w:rsidP="00DA44B1">
            <w:pPr>
              <w:pStyle w:val="ad"/>
              <w:numPr>
                <w:ilvl w:val="0"/>
                <w:numId w:val="30"/>
              </w:numPr>
              <w:tabs>
                <w:tab w:val="left" w:pos="459"/>
              </w:tabs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統包工程契約之法律性質</w:t>
            </w:r>
          </w:p>
        </w:tc>
        <w:tc>
          <w:tcPr>
            <w:tcW w:w="3969" w:type="dxa"/>
            <w:vMerge/>
            <w:vAlign w:val="center"/>
          </w:tcPr>
          <w:p w14:paraId="1EB23642" w14:textId="25BB01E5" w:rsidR="00E2069E" w:rsidRPr="003E11E1" w:rsidRDefault="00E2069E" w:rsidP="00DA44B1">
            <w:pPr>
              <w:ind w:leftChars="11" w:left="28" w:hanging="2"/>
              <w:jc w:val="both"/>
              <w:rPr>
                <w:rFonts w:eastAsia="標楷體"/>
              </w:rPr>
            </w:pPr>
          </w:p>
        </w:tc>
      </w:tr>
      <w:tr w:rsidR="00E2069E" w:rsidRPr="003E11E1" w14:paraId="019C0919" w14:textId="77777777" w:rsidTr="00E2069E">
        <w:trPr>
          <w:cantSplit/>
          <w:trHeight w:hRule="exact" w:val="397"/>
        </w:trPr>
        <w:tc>
          <w:tcPr>
            <w:tcW w:w="709" w:type="dxa"/>
            <w:vMerge/>
          </w:tcPr>
          <w:p w14:paraId="46E2C2A2" w14:textId="77777777" w:rsidR="00E2069E" w:rsidRPr="003E11E1" w:rsidRDefault="00E2069E" w:rsidP="00DA44B1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0451A689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14:50~15:00</w:t>
            </w:r>
          </w:p>
        </w:tc>
        <w:tc>
          <w:tcPr>
            <w:tcW w:w="4514" w:type="dxa"/>
            <w:vAlign w:val="center"/>
          </w:tcPr>
          <w:p w14:paraId="4B6E758A" w14:textId="5070B859" w:rsidR="00E2069E" w:rsidRPr="003E11E1" w:rsidRDefault="00E2069E" w:rsidP="00DA44B1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 w:val="22"/>
              </w:rPr>
              <w:t>休息時間</w:t>
            </w:r>
          </w:p>
        </w:tc>
        <w:tc>
          <w:tcPr>
            <w:tcW w:w="3969" w:type="dxa"/>
            <w:vMerge/>
            <w:vAlign w:val="center"/>
          </w:tcPr>
          <w:p w14:paraId="67A00992" w14:textId="77777777" w:rsidR="00E2069E" w:rsidRPr="003E11E1" w:rsidRDefault="00E2069E" w:rsidP="00DA44B1">
            <w:pPr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E2069E" w:rsidRPr="003E11E1" w14:paraId="3F05EEBF" w14:textId="77777777" w:rsidTr="00DA44B1">
        <w:trPr>
          <w:cantSplit/>
          <w:trHeight w:hRule="exact" w:val="964"/>
        </w:trPr>
        <w:tc>
          <w:tcPr>
            <w:tcW w:w="709" w:type="dxa"/>
            <w:vMerge/>
          </w:tcPr>
          <w:p w14:paraId="5A15BC80" w14:textId="77777777" w:rsidR="00E2069E" w:rsidRPr="003E11E1" w:rsidRDefault="00E2069E" w:rsidP="00DA44B1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0EED7217" w14:textId="77777777" w:rsidR="00E2069E" w:rsidRPr="003E11E1" w:rsidRDefault="00E2069E" w:rsidP="00DA44B1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15:00~16:30</w:t>
            </w:r>
          </w:p>
        </w:tc>
        <w:tc>
          <w:tcPr>
            <w:tcW w:w="4514" w:type="dxa"/>
            <w:vAlign w:val="center"/>
          </w:tcPr>
          <w:p w14:paraId="1BC6B23E" w14:textId="77777777" w:rsidR="00E2069E" w:rsidRPr="003E11E1" w:rsidRDefault="00E2069E" w:rsidP="00DA44B1">
            <w:pPr>
              <w:pStyle w:val="ad"/>
              <w:numPr>
                <w:ilvl w:val="0"/>
                <w:numId w:val="30"/>
              </w:numPr>
              <w:tabs>
                <w:tab w:val="left" w:pos="459"/>
              </w:tabs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color w:val="000000"/>
                <w:szCs w:val="24"/>
              </w:rPr>
              <w:t>統包錯誤之行為態樣</w:t>
            </w:r>
          </w:p>
          <w:p w14:paraId="6B6F173D" w14:textId="3C015FD8" w:rsidR="00E2069E" w:rsidRPr="003E11E1" w:rsidRDefault="00E2069E" w:rsidP="00DA44B1">
            <w:pPr>
              <w:pStyle w:val="ad"/>
              <w:numPr>
                <w:ilvl w:val="0"/>
                <w:numId w:val="30"/>
              </w:numPr>
              <w:tabs>
                <w:tab w:val="left" w:pos="459"/>
              </w:tabs>
              <w:spacing w:line="300" w:lineRule="exact"/>
              <w:ind w:leftChars="0"/>
              <w:jc w:val="both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color w:val="000000"/>
                <w:szCs w:val="24"/>
              </w:rPr>
              <w:t>統包工程常見爭議類型暨案例介紹</w:t>
            </w:r>
          </w:p>
        </w:tc>
        <w:tc>
          <w:tcPr>
            <w:tcW w:w="3969" w:type="dxa"/>
            <w:vMerge/>
          </w:tcPr>
          <w:p w14:paraId="1FDB66DD" w14:textId="77777777" w:rsidR="00E2069E" w:rsidRPr="003E11E1" w:rsidRDefault="00E2069E" w:rsidP="00DA44B1">
            <w:pPr>
              <w:rPr>
                <w:rFonts w:eastAsia="標楷體"/>
                <w:color w:val="FF0000"/>
                <w:szCs w:val="24"/>
              </w:rPr>
            </w:pPr>
          </w:p>
        </w:tc>
      </w:tr>
      <w:tr w:rsidR="00E2069E" w:rsidRPr="003E11E1" w14:paraId="2F8D95D2" w14:textId="77777777" w:rsidTr="00E2069E">
        <w:trPr>
          <w:cantSplit/>
          <w:trHeight w:hRule="exact" w:val="397"/>
        </w:trPr>
        <w:tc>
          <w:tcPr>
            <w:tcW w:w="709" w:type="dxa"/>
            <w:vMerge/>
          </w:tcPr>
          <w:p w14:paraId="61A4F3A5" w14:textId="77777777" w:rsidR="00E2069E" w:rsidRPr="003E11E1" w:rsidRDefault="00E2069E" w:rsidP="008667CF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1023EE1D" w14:textId="77777777" w:rsidR="00E2069E" w:rsidRPr="003E11E1" w:rsidRDefault="00E2069E" w:rsidP="008667CF">
            <w:pPr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16:30~</w:t>
            </w:r>
          </w:p>
        </w:tc>
        <w:tc>
          <w:tcPr>
            <w:tcW w:w="4514" w:type="dxa"/>
            <w:vAlign w:val="center"/>
          </w:tcPr>
          <w:p w14:paraId="4D729AF6" w14:textId="77777777" w:rsidR="00E2069E" w:rsidRPr="003E11E1" w:rsidRDefault="00E2069E" w:rsidP="008667CF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3E11E1">
              <w:rPr>
                <w:rFonts w:eastAsia="標楷體"/>
                <w:szCs w:val="24"/>
              </w:rPr>
              <w:t>賦歸</w:t>
            </w:r>
          </w:p>
        </w:tc>
        <w:tc>
          <w:tcPr>
            <w:tcW w:w="3969" w:type="dxa"/>
            <w:vMerge/>
          </w:tcPr>
          <w:p w14:paraId="40AFB3B2" w14:textId="77777777" w:rsidR="00E2069E" w:rsidRPr="003E11E1" w:rsidRDefault="00E2069E" w:rsidP="008667CF">
            <w:pPr>
              <w:jc w:val="center"/>
              <w:rPr>
                <w:rFonts w:eastAsia="標楷體"/>
              </w:rPr>
            </w:pPr>
          </w:p>
        </w:tc>
      </w:tr>
    </w:tbl>
    <w:p w14:paraId="5161F1AB" w14:textId="26F6DF22" w:rsidR="00A37604" w:rsidRPr="003E11E1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11E1">
        <w:rPr>
          <w:rFonts w:eastAsia="標楷體"/>
        </w:rPr>
        <w:br w:type="page"/>
      </w:r>
      <w:r w:rsidR="005E2CAF" w:rsidRPr="003E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3E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795B3E72" w:rsidR="00A37604" w:rsidRPr="003E11E1" w:rsidRDefault="00DA44B1" w:rsidP="00A37604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11E1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統包工程法規及爭議實務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885EAA" w14:paraId="3AC8B1F0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E845C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8777D" w14:textId="77777777" w:rsidR="00885EAA" w:rsidRPr="000D2F1D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CEDD9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65D7" w14:textId="77777777" w:rsidR="00885EAA" w:rsidRDefault="00885EAA" w:rsidP="00533370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885EAA" w14:paraId="4CAA83DD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0CF1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061B4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0FC4C" w14:textId="77777777" w:rsidR="00885EAA" w:rsidRDefault="00885EAA" w:rsidP="00533370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DB82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0D347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64ED2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885EAA" w14:paraId="3DAF3868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8A41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1B8B5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7AA1C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5AA0D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958D6" w14:textId="77777777" w:rsidR="00885EAA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必填</w:t>
            </w:r>
            <w:proofErr w:type="gramEnd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1F8B6" w14:textId="77777777" w:rsidR="00885EAA" w:rsidRPr="000D2F1D" w:rsidRDefault="00885EAA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885EAA" w14:paraId="1D099C9B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3C2E7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8D895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</w:t>
            </w:r>
            <w:proofErr w:type="gramStart"/>
            <w:r>
              <w:rPr>
                <w:rFonts w:eastAsia="標楷體" w:hint="eastAsia"/>
              </w:rPr>
              <w:t>需打統編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885EAA" w14:paraId="402C1019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99CEF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64043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885EAA" w14:paraId="1953EA3C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26D0A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E104B" w14:textId="77777777" w:rsidR="00885EAA" w:rsidRPr="00D51464" w:rsidRDefault="00885EAA" w:rsidP="00533370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885EAA" w14:paraId="6B01178B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C33C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9A8F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  <w:spacing w:val="-6"/>
              </w:rPr>
              <w:t>□葷食</w:t>
            </w:r>
            <w:proofErr w:type="gramEnd"/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885EAA" w14:paraId="189EDFC1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12729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80684" w14:textId="77777777" w:rsidR="00885EAA" w:rsidRDefault="00885EAA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</w:t>
            </w:r>
            <w:proofErr w:type="gramStart"/>
            <w:r w:rsidRPr="00626F92">
              <w:rPr>
                <w:rFonts w:eastAsia="標楷體" w:hint="eastAsia"/>
                <w:szCs w:val="24"/>
              </w:rPr>
              <w:t>欄必填</w:t>
            </w:r>
            <w:proofErr w:type="gramEnd"/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885EAA" w14:paraId="6A6D9DC1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B4E0" w14:textId="19D6D1F2" w:rsidR="00885EAA" w:rsidRDefault="00885EAA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9ACF9" w14:textId="7F7A44A8" w:rsidR="00885EAA" w:rsidRDefault="00885EAA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</w:t>
            </w:r>
            <w:proofErr w:type="gramStart"/>
            <w:r>
              <w:rPr>
                <w:rFonts w:eastAsia="標楷體" w:hint="eastAsia"/>
                <w:spacing w:val="-6"/>
              </w:rPr>
              <w:t>請續填下方</w:t>
            </w:r>
            <w:proofErr w:type="gramEnd"/>
            <w:r>
              <w:rPr>
                <w:rFonts w:eastAsia="標楷體" w:hint="eastAsia"/>
                <w:spacing w:val="-6"/>
              </w:rPr>
              <w:t>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885EAA" w:rsidRPr="0037561F" w14:paraId="011CEE09" w14:textId="77777777" w:rsidTr="00533370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A49D207" w14:textId="77777777" w:rsidR="00885EAA" w:rsidRPr="0037561F" w:rsidRDefault="00885EAA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B1302" w14:textId="738A020C" w:rsidR="00885EAA" w:rsidRPr="0037561F" w:rsidRDefault="00885EAA" w:rsidP="00533370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7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11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7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12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3CE523F8" w14:textId="77777777" w:rsidR="00885EAA" w:rsidRPr="0037561F" w:rsidRDefault="00885EAA" w:rsidP="00533370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3DA1BEAE" w14:textId="77777777" w:rsidR="00885EAA" w:rsidRPr="0037561F" w:rsidRDefault="00885EAA" w:rsidP="00533370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proofErr w:type="gramStart"/>
            <w:r w:rsidRPr="0037561F">
              <w:rPr>
                <w:rFonts w:eastAsia="標楷體"/>
                <w:b/>
                <w:szCs w:val="24"/>
              </w:rPr>
              <w:t>【</w:t>
            </w:r>
            <w:proofErr w:type="gramEnd"/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4DE4740F" w14:textId="77777777" w:rsidR="00885EAA" w:rsidRPr="001A5D99" w:rsidRDefault="00885EAA" w:rsidP="00885EAA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885EAA" w:rsidRPr="00D02885" w14:paraId="148065CE" w14:textId="77777777" w:rsidTr="00533370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454468" w14:textId="77777777" w:rsidR="00885EAA" w:rsidRPr="00D02885" w:rsidRDefault="00885EAA" w:rsidP="00533370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0C5E30BC" w14:textId="77777777" w:rsidR="00885EAA" w:rsidRPr="00D02885" w:rsidRDefault="00885EAA" w:rsidP="00533370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欲代繳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受訓者訓練費用或多人報名合併刷卡繳費時，請被刷卡人於此先簽名確認同意代繳，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非代繳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885EAA" w:rsidRPr="00D02885" w14:paraId="310FF931" w14:textId="77777777" w:rsidTr="00533370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CE4A95" w14:textId="77777777" w:rsidR="00885EAA" w:rsidRPr="00D02885" w:rsidRDefault="00885EAA" w:rsidP="00533370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885EAA" w:rsidRPr="00D02885" w14:paraId="36C00DCE" w14:textId="77777777" w:rsidTr="00533370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CD79615" w14:textId="77777777" w:rsidR="00885EAA" w:rsidRPr="00D02885" w:rsidRDefault="00885EAA" w:rsidP="00533370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5A56FD6" w14:textId="77777777" w:rsidR="00885EAA" w:rsidRPr="00D02885" w:rsidRDefault="00885EAA" w:rsidP="00533370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885EAA" w:rsidRPr="00D02885" w14:paraId="6691B7BD" w14:textId="77777777" w:rsidTr="00533370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DE5FFF" w14:textId="77777777" w:rsidR="00885EAA" w:rsidRPr="00D02885" w:rsidRDefault="00885EAA" w:rsidP="00533370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6E156A0A" w14:textId="77777777" w:rsidR="00885EAA" w:rsidRPr="00D02885" w:rsidRDefault="00885EAA" w:rsidP="00533370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691E883" w14:textId="77777777" w:rsidR="00885EAA" w:rsidRPr="00D02885" w:rsidRDefault="00885EAA" w:rsidP="00533370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Start"/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MASTER </w:t>
            </w:r>
            <w:proofErr w:type="gramStart"/>
            <w:r w:rsidRPr="00D02885">
              <w:rPr>
                <w:rFonts w:eastAsia="標楷體"/>
              </w:rPr>
              <w:t xml:space="preserve">CARD 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7F42B8CE" w14:textId="281A5C32" w:rsidR="00885EAA" w:rsidRPr="00D02885" w:rsidRDefault="00885EAA" w:rsidP="00885EAA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40</w:t>
      </w:r>
      <w:r w:rsidR="00BF19A7">
        <w:rPr>
          <w:rFonts w:eastAsia="標楷體" w:hint="eastAsia"/>
        </w:rPr>
        <w:t>45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3DB8AD4C" w14:textId="77777777" w:rsidR="00885EAA" w:rsidRPr="00D02885" w:rsidRDefault="00885EAA" w:rsidP="00885EAA">
      <w:pPr>
        <w:pStyle w:val="a3"/>
        <w:spacing w:before="120" w:line="240" w:lineRule="exact"/>
        <w:ind w:left="0"/>
        <w:rPr>
          <w:rFonts w:eastAsia="標楷體"/>
        </w:rPr>
      </w:pPr>
    </w:p>
    <w:p w14:paraId="70DD1D30" w14:textId="77777777" w:rsidR="00885EAA" w:rsidRPr="00D02885" w:rsidRDefault="00885EAA" w:rsidP="00885EAA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6DB5BFCF" w14:textId="77777777" w:rsidR="00885EAA" w:rsidRPr="00D02885" w:rsidRDefault="00885EAA" w:rsidP="00885EAA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885EAA" w:rsidRPr="00D02885" w14:paraId="51A5B62B" w14:textId="77777777" w:rsidTr="00533370">
        <w:trPr>
          <w:trHeight w:val="2166"/>
        </w:trPr>
        <w:tc>
          <w:tcPr>
            <w:tcW w:w="10080" w:type="dxa"/>
          </w:tcPr>
          <w:p w14:paraId="708C4E53" w14:textId="77777777" w:rsidR="00885EAA" w:rsidRPr="00D02885" w:rsidRDefault="00885EAA" w:rsidP="00533370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5D4A7EBD" w14:textId="77777777" w:rsidR="00885EAA" w:rsidRDefault="00885EAA" w:rsidP="00885EAA">
      <w:pPr>
        <w:spacing w:line="200" w:lineRule="exact"/>
        <w:rPr>
          <w:rFonts w:eastAsia="標楷體"/>
        </w:rPr>
      </w:pPr>
    </w:p>
    <w:p w14:paraId="0DED00D0" w14:textId="77777777" w:rsidR="00885EAA" w:rsidRPr="003E11E1" w:rsidRDefault="00885EAA" w:rsidP="00885EAA">
      <w:pPr>
        <w:spacing w:line="200" w:lineRule="exact"/>
        <w:rPr>
          <w:rFonts w:eastAsia="標楷體"/>
        </w:rPr>
      </w:pPr>
    </w:p>
    <w:p w14:paraId="36678812" w14:textId="77777777" w:rsidR="0059498B" w:rsidRPr="003E11E1" w:rsidRDefault="0059498B">
      <w:pPr>
        <w:spacing w:line="200" w:lineRule="exact"/>
        <w:rPr>
          <w:rFonts w:eastAsia="標楷體"/>
        </w:rPr>
      </w:pPr>
    </w:p>
    <w:sectPr w:rsidR="0059498B" w:rsidRPr="003E11E1" w:rsidSect="00EB4B9F">
      <w:headerReference w:type="default" r:id="rId9"/>
      <w:pgSz w:w="11906" w:h="16838" w:code="9"/>
      <w:pgMar w:top="600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F678F3"/>
    <w:multiLevelType w:val="hybridMultilevel"/>
    <w:tmpl w:val="BA889C0E"/>
    <w:lvl w:ilvl="0" w:tplc="08143C58">
      <w:start w:val="1"/>
      <w:numFmt w:val="decimal"/>
      <w:lvlText w:val="%1."/>
      <w:lvlJc w:val="left"/>
      <w:pPr>
        <w:ind w:left="425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25" w:hanging="480"/>
      </w:pPr>
    </w:lvl>
    <w:lvl w:ilvl="2" w:tplc="0409001B" w:tentative="1">
      <w:start w:val="1"/>
      <w:numFmt w:val="lowerRoman"/>
      <w:lvlText w:val="%3."/>
      <w:lvlJc w:val="right"/>
      <w:pPr>
        <w:ind w:left="1505" w:hanging="480"/>
      </w:pPr>
    </w:lvl>
    <w:lvl w:ilvl="3" w:tplc="0409000F" w:tentative="1">
      <w:start w:val="1"/>
      <w:numFmt w:val="decimal"/>
      <w:lvlText w:val="%4."/>
      <w:lvlJc w:val="left"/>
      <w:pPr>
        <w:ind w:left="1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5" w:hanging="480"/>
      </w:pPr>
    </w:lvl>
    <w:lvl w:ilvl="5" w:tplc="0409001B" w:tentative="1">
      <w:start w:val="1"/>
      <w:numFmt w:val="lowerRoman"/>
      <w:lvlText w:val="%6."/>
      <w:lvlJc w:val="right"/>
      <w:pPr>
        <w:ind w:left="2945" w:hanging="480"/>
      </w:pPr>
    </w:lvl>
    <w:lvl w:ilvl="6" w:tplc="0409000F" w:tentative="1">
      <w:start w:val="1"/>
      <w:numFmt w:val="decimal"/>
      <w:lvlText w:val="%7."/>
      <w:lvlJc w:val="left"/>
      <w:pPr>
        <w:ind w:left="3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5" w:hanging="480"/>
      </w:pPr>
    </w:lvl>
    <w:lvl w:ilvl="8" w:tplc="0409001B" w:tentative="1">
      <w:start w:val="1"/>
      <w:numFmt w:val="lowerRoman"/>
      <w:lvlText w:val="%9."/>
      <w:lvlJc w:val="right"/>
      <w:pPr>
        <w:ind w:left="4385" w:hanging="480"/>
      </w:pPr>
    </w:lvl>
  </w:abstractNum>
  <w:abstractNum w:abstractNumId="2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274A90"/>
    <w:multiLevelType w:val="hybridMultilevel"/>
    <w:tmpl w:val="6B14671C"/>
    <w:lvl w:ilvl="0" w:tplc="08143C58">
      <w:start w:val="1"/>
      <w:numFmt w:val="decimal"/>
      <w:lvlText w:val="%1."/>
      <w:lvlJc w:val="left"/>
      <w:pPr>
        <w:ind w:left="49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4" w15:restartNumberingAfterBreak="0">
    <w:nsid w:val="13403E3D"/>
    <w:multiLevelType w:val="hybridMultilevel"/>
    <w:tmpl w:val="CD4ED0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F3F06"/>
    <w:multiLevelType w:val="hybridMultilevel"/>
    <w:tmpl w:val="1304DC0A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6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03D06FC"/>
    <w:multiLevelType w:val="hybridMultilevel"/>
    <w:tmpl w:val="E9948262"/>
    <w:lvl w:ilvl="0" w:tplc="66089F4C">
      <w:start w:val="1"/>
      <w:numFmt w:val="decimal"/>
      <w:lvlText w:val="%1."/>
      <w:lvlJc w:val="left"/>
      <w:pPr>
        <w:ind w:left="489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F783C06"/>
    <w:multiLevelType w:val="hybridMultilevel"/>
    <w:tmpl w:val="2F90FA76"/>
    <w:lvl w:ilvl="0" w:tplc="2EFCF5A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A40303"/>
    <w:multiLevelType w:val="hybridMultilevel"/>
    <w:tmpl w:val="8D8CC6DA"/>
    <w:lvl w:ilvl="0" w:tplc="0409000F">
      <w:start w:val="1"/>
      <w:numFmt w:val="decimal"/>
      <w:lvlText w:val="%1."/>
      <w:lvlJc w:val="left"/>
      <w:pPr>
        <w:ind w:left="5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25" w:hanging="480"/>
      </w:pPr>
    </w:lvl>
    <w:lvl w:ilvl="2" w:tplc="0409001B" w:tentative="1">
      <w:start w:val="1"/>
      <w:numFmt w:val="lowerRoman"/>
      <w:lvlText w:val="%3."/>
      <w:lvlJc w:val="right"/>
      <w:pPr>
        <w:ind w:left="1505" w:hanging="480"/>
      </w:pPr>
    </w:lvl>
    <w:lvl w:ilvl="3" w:tplc="0409000F" w:tentative="1">
      <w:start w:val="1"/>
      <w:numFmt w:val="decimal"/>
      <w:lvlText w:val="%4."/>
      <w:lvlJc w:val="left"/>
      <w:pPr>
        <w:ind w:left="1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5" w:hanging="480"/>
      </w:pPr>
    </w:lvl>
    <w:lvl w:ilvl="5" w:tplc="0409001B" w:tentative="1">
      <w:start w:val="1"/>
      <w:numFmt w:val="lowerRoman"/>
      <w:lvlText w:val="%6."/>
      <w:lvlJc w:val="right"/>
      <w:pPr>
        <w:ind w:left="2945" w:hanging="480"/>
      </w:pPr>
    </w:lvl>
    <w:lvl w:ilvl="6" w:tplc="0409000F" w:tentative="1">
      <w:start w:val="1"/>
      <w:numFmt w:val="decimal"/>
      <w:lvlText w:val="%7."/>
      <w:lvlJc w:val="left"/>
      <w:pPr>
        <w:ind w:left="3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5" w:hanging="480"/>
      </w:pPr>
    </w:lvl>
    <w:lvl w:ilvl="8" w:tplc="0409001B" w:tentative="1">
      <w:start w:val="1"/>
      <w:numFmt w:val="lowerRoman"/>
      <w:lvlText w:val="%9."/>
      <w:lvlJc w:val="right"/>
      <w:pPr>
        <w:ind w:left="4385" w:hanging="480"/>
      </w:pPr>
    </w:lvl>
  </w:abstractNum>
  <w:abstractNum w:abstractNumId="13" w15:restartNumberingAfterBreak="0">
    <w:nsid w:val="381B1ED9"/>
    <w:multiLevelType w:val="hybridMultilevel"/>
    <w:tmpl w:val="67545E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A7E2C8E"/>
    <w:multiLevelType w:val="hybridMultilevel"/>
    <w:tmpl w:val="DB12F59C"/>
    <w:lvl w:ilvl="0" w:tplc="C4880EF8">
      <w:start w:val="1"/>
      <w:numFmt w:val="decimal"/>
      <w:lvlText w:val="%1."/>
      <w:lvlJc w:val="left"/>
      <w:pPr>
        <w:ind w:left="6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15" w15:restartNumberingAfterBreak="0">
    <w:nsid w:val="3CF958D8"/>
    <w:multiLevelType w:val="hybridMultilevel"/>
    <w:tmpl w:val="5F2811E8"/>
    <w:lvl w:ilvl="0" w:tplc="FFFFFFFF">
      <w:start w:val="1"/>
      <w:numFmt w:val="decimal"/>
      <w:lvlText w:val="%1."/>
      <w:lvlJc w:val="left"/>
      <w:pPr>
        <w:ind w:left="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16" w15:restartNumberingAfterBreak="0">
    <w:nsid w:val="432B14B6"/>
    <w:multiLevelType w:val="hybridMultilevel"/>
    <w:tmpl w:val="8E4201C2"/>
    <w:lvl w:ilvl="0" w:tplc="0409000F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7" w15:restartNumberingAfterBreak="0">
    <w:nsid w:val="4355628A"/>
    <w:multiLevelType w:val="hybridMultilevel"/>
    <w:tmpl w:val="7130CE22"/>
    <w:lvl w:ilvl="0" w:tplc="6F9C167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644016"/>
    <w:multiLevelType w:val="hybridMultilevel"/>
    <w:tmpl w:val="93964C96"/>
    <w:lvl w:ilvl="0" w:tplc="37D65E06">
      <w:start w:val="1"/>
      <w:numFmt w:val="decimal"/>
      <w:lvlText w:val="%1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9" w15:restartNumberingAfterBreak="0">
    <w:nsid w:val="48966775"/>
    <w:multiLevelType w:val="hybridMultilevel"/>
    <w:tmpl w:val="8E0A7D08"/>
    <w:lvl w:ilvl="0" w:tplc="0409000F">
      <w:start w:val="1"/>
      <w:numFmt w:val="decimal"/>
      <w:lvlText w:val="%1."/>
      <w:lvlJc w:val="left"/>
      <w:pPr>
        <w:ind w:left="6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9" w:hanging="480"/>
      </w:pPr>
    </w:lvl>
    <w:lvl w:ilvl="2" w:tplc="0409001B" w:tentative="1">
      <w:start w:val="1"/>
      <w:numFmt w:val="lowerRoman"/>
      <w:lvlText w:val="%3."/>
      <w:lvlJc w:val="right"/>
      <w:pPr>
        <w:ind w:left="1649" w:hanging="480"/>
      </w:pPr>
    </w:lvl>
    <w:lvl w:ilvl="3" w:tplc="0409000F" w:tentative="1">
      <w:start w:val="1"/>
      <w:numFmt w:val="decimal"/>
      <w:lvlText w:val="%4."/>
      <w:lvlJc w:val="left"/>
      <w:pPr>
        <w:ind w:left="2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9" w:hanging="480"/>
      </w:pPr>
    </w:lvl>
    <w:lvl w:ilvl="5" w:tplc="0409001B" w:tentative="1">
      <w:start w:val="1"/>
      <w:numFmt w:val="lowerRoman"/>
      <w:lvlText w:val="%6."/>
      <w:lvlJc w:val="right"/>
      <w:pPr>
        <w:ind w:left="3089" w:hanging="480"/>
      </w:pPr>
    </w:lvl>
    <w:lvl w:ilvl="6" w:tplc="0409000F" w:tentative="1">
      <w:start w:val="1"/>
      <w:numFmt w:val="decimal"/>
      <w:lvlText w:val="%7."/>
      <w:lvlJc w:val="left"/>
      <w:pPr>
        <w:ind w:left="3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9" w:hanging="480"/>
      </w:pPr>
    </w:lvl>
    <w:lvl w:ilvl="8" w:tplc="0409001B" w:tentative="1">
      <w:start w:val="1"/>
      <w:numFmt w:val="lowerRoman"/>
      <w:lvlText w:val="%9."/>
      <w:lvlJc w:val="right"/>
      <w:pPr>
        <w:ind w:left="4529" w:hanging="480"/>
      </w:pPr>
    </w:lvl>
  </w:abstractNum>
  <w:abstractNum w:abstractNumId="20" w15:restartNumberingAfterBreak="0">
    <w:nsid w:val="4A433805"/>
    <w:multiLevelType w:val="hybridMultilevel"/>
    <w:tmpl w:val="6FB4D830"/>
    <w:lvl w:ilvl="0" w:tplc="4454CF7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5D3948"/>
    <w:multiLevelType w:val="hybridMultilevel"/>
    <w:tmpl w:val="D66CA4CE"/>
    <w:lvl w:ilvl="0" w:tplc="08143C5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3" w15:restartNumberingAfterBreak="0">
    <w:nsid w:val="5DE13D18"/>
    <w:multiLevelType w:val="hybridMultilevel"/>
    <w:tmpl w:val="12162B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4D8099B"/>
    <w:multiLevelType w:val="hybridMultilevel"/>
    <w:tmpl w:val="8E4201C2"/>
    <w:lvl w:ilvl="0" w:tplc="FFFFFFFF">
      <w:start w:val="1"/>
      <w:numFmt w:val="decimal"/>
      <w:lvlText w:val="%1."/>
      <w:lvlJc w:val="left"/>
      <w:pPr>
        <w:ind w:left="51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4" w:hanging="480"/>
      </w:pPr>
    </w:lvl>
    <w:lvl w:ilvl="2" w:tplc="FFFFFFFF" w:tentative="1">
      <w:start w:val="1"/>
      <w:numFmt w:val="lowerRoman"/>
      <w:lvlText w:val="%3."/>
      <w:lvlJc w:val="right"/>
      <w:pPr>
        <w:ind w:left="1474" w:hanging="480"/>
      </w:pPr>
    </w:lvl>
    <w:lvl w:ilvl="3" w:tplc="FFFFFFFF" w:tentative="1">
      <w:start w:val="1"/>
      <w:numFmt w:val="decimal"/>
      <w:lvlText w:val="%4."/>
      <w:lvlJc w:val="left"/>
      <w:pPr>
        <w:ind w:left="19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4" w:hanging="480"/>
      </w:pPr>
    </w:lvl>
    <w:lvl w:ilvl="5" w:tplc="FFFFFFFF" w:tentative="1">
      <w:start w:val="1"/>
      <w:numFmt w:val="lowerRoman"/>
      <w:lvlText w:val="%6."/>
      <w:lvlJc w:val="right"/>
      <w:pPr>
        <w:ind w:left="2914" w:hanging="480"/>
      </w:pPr>
    </w:lvl>
    <w:lvl w:ilvl="6" w:tplc="FFFFFFFF" w:tentative="1">
      <w:start w:val="1"/>
      <w:numFmt w:val="decimal"/>
      <w:lvlText w:val="%7."/>
      <w:lvlJc w:val="left"/>
      <w:pPr>
        <w:ind w:left="33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4" w:hanging="480"/>
      </w:pPr>
    </w:lvl>
    <w:lvl w:ilvl="8" w:tplc="FFFFFFFF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5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7F276C7"/>
    <w:multiLevelType w:val="hybridMultilevel"/>
    <w:tmpl w:val="8E4201C2"/>
    <w:lvl w:ilvl="0" w:tplc="FFFFFFFF">
      <w:start w:val="1"/>
      <w:numFmt w:val="decimal"/>
      <w:lvlText w:val="%1."/>
      <w:lvlJc w:val="left"/>
      <w:pPr>
        <w:ind w:left="51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4" w:hanging="480"/>
      </w:pPr>
    </w:lvl>
    <w:lvl w:ilvl="2" w:tplc="FFFFFFFF" w:tentative="1">
      <w:start w:val="1"/>
      <w:numFmt w:val="lowerRoman"/>
      <w:lvlText w:val="%3."/>
      <w:lvlJc w:val="right"/>
      <w:pPr>
        <w:ind w:left="1474" w:hanging="480"/>
      </w:pPr>
    </w:lvl>
    <w:lvl w:ilvl="3" w:tplc="FFFFFFFF" w:tentative="1">
      <w:start w:val="1"/>
      <w:numFmt w:val="decimal"/>
      <w:lvlText w:val="%4."/>
      <w:lvlJc w:val="left"/>
      <w:pPr>
        <w:ind w:left="19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4" w:hanging="480"/>
      </w:pPr>
    </w:lvl>
    <w:lvl w:ilvl="5" w:tplc="FFFFFFFF" w:tentative="1">
      <w:start w:val="1"/>
      <w:numFmt w:val="lowerRoman"/>
      <w:lvlText w:val="%6."/>
      <w:lvlJc w:val="right"/>
      <w:pPr>
        <w:ind w:left="2914" w:hanging="480"/>
      </w:pPr>
    </w:lvl>
    <w:lvl w:ilvl="6" w:tplc="FFFFFFFF" w:tentative="1">
      <w:start w:val="1"/>
      <w:numFmt w:val="decimal"/>
      <w:lvlText w:val="%7."/>
      <w:lvlJc w:val="left"/>
      <w:pPr>
        <w:ind w:left="33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4" w:hanging="480"/>
      </w:pPr>
    </w:lvl>
    <w:lvl w:ilvl="8" w:tplc="FFFFFFFF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7" w15:restartNumberingAfterBreak="0">
    <w:nsid w:val="72DD58A6"/>
    <w:multiLevelType w:val="hybridMultilevel"/>
    <w:tmpl w:val="6466185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F908A6"/>
    <w:multiLevelType w:val="hybridMultilevel"/>
    <w:tmpl w:val="8E4201C2"/>
    <w:lvl w:ilvl="0" w:tplc="FFFFFFFF">
      <w:start w:val="1"/>
      <w:numFmt w:val="decimal"/>
      <w:lvlText w:val="%1."/>
      <w:lvlJc w:val="left"/>
      <w:pPr>
        <w:ind w:left="51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4" w:hanging="480"/>
      </w:pPr>
    </w:lvl>
    <w:lvl w:ilvl="2" w:tplc="FFFFFFFF" w:tentative="1">
      <w:start w:val="1"/>
      <w:numFmt w:val="lowerRoman"/>
      <w:lvlText w:val="%3."/>
      <w:lvlJc w:val="right"/>
      <w:pPr>
        <w:ind w:left="1474" w:hanging="480"/>
      </w:pPr>
    </w:lvl>
    <w:lvl w:ilvl="3" w:tplc="FFFFFFFF" w:tentative="1">
      <w:start w:val="1"/>
      <w:numFmt w:val="decimal"/>
      <w:lvlText w:val="%4."/>
      <w:lvlJc w:val="left"/>
      <w:pPr>
        <w:ind w:left="19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4" w:hanging="480"/>
      </w:pPr>
    </w:lvl>
    <w:lvl w:ilvl="5" w:tplc="FFFFFFFF" w:tentative="1">
      <w:start w:val="1"/>
      <w:numFmt w:val="lowerRoman"/>
      <w:lvlText w:val="%6."/>
      <w:lvlJc w:val="right"/>
      <w:pPr>
        <w:ind w:left="2914" w:hanging="480"/>
      </w:pPr>
    </w:lvl>
    <w:lvl w:ilvl="6" w:tplc="FFFFFFFF" w:tentative="1">
      <w:start w:val="1"/>
      <w:numFmt w:val="decimal"/>
      <w:lvlText w:val="%7."/>
      <w:lvlJc w:val="left"/>
      <w:pPr>
        <w:ind w:left="33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4" w:hanging="480"/>
      </w:pPr>
    </w:lvl>
    <w:lvl w:ilvl="8" w:tplc="FFFFFFFF" w:tentative="1">
      <w:start w:val="1"/>
      <w:numFmt w:val="lowerRoman"/>
      <w:lvlText w:val="%9."/>
      <w:lvlJc w:val="right"/>
      <w:pPr>
        <w:ind w:left="4354" w:hanging="480"/>
      </w:pPr>
    </w:lvl>
  </w:abstractNum>
  <w:num w:numId="1" w16cid:durableId="2106337747">
    <w:abstractNumId w:val="2"/>
  </w:num>
  <w:num w:numId="2" w16cid:durableId="1253708198">
    <w:abstractNumId w:val="25"/>
  </w:num>
  <w:num w:numId="3" w16cid:durableId="1498837258">
    <w:abstractNumId w:val="7"/>
  </w:num>
  <w:num w:numId="4" w16cid:durableId="1557424709">
    <w:abstractNumId w:val="9"/>
  </w:num>
  <w:num w:numId="5" w16cid:durableId="871381222">
    <w:abstractNumId w:val="6"/>
  </w:num>
  <w:num w:numId="6" w16cid:durableId="765346234">
    <w:abstractNumId w:val="10"/>
  </w:num>
  <w:num w:numId="7" w16cid:durableId="1484854408">
    <w:abstractNumId w:val="0"/>
  </w:num>
  <w:num w:numId="8" w16cid:durableId="16382181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1047178">
    <w:abstractNumId w:val="23"/>
  </w:num>
  <w:num w:numId="10" w16cid:durableId="1849633007">
    <w:abstractNumId w:val="13"/>
  </w:num>
  <w:num w:numId="11" w16cid:durableId="396163">
    <w:abstractNumId w:val="11"/>
  </w:num>
  <w:num w:numId="12" w16cid:durableId="2054692333">
    <w:abstractNumId w:val="20"/>
  </w:num>
  <w:num w:numId="13" w16cid:durableId="851724167">
    <w:abstractNumId w:val="21"/>
  </w:num>
  <w:num w:numId="14" w16cid:durableId="894313622">
    <w:abstractNumId w:val="8"/>
  </w:num>
  <w:num w:numId="15" w16cid:durableId="1972897723">
    <w:abstractNumId w:val="4"/>
  </w:num>
  <w:num w:numId="16" w16cid:durableId="1221133499">
    <w:abstractNumId w:val="17"/>
  </w:num>
  <w:num w:numId="17" w16cid:durableId="1088309509">
    <w:abstractNumId w:val="19"/>
  </w:num>
  <w:num w:numId="18" w16cid:durableId="11151003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8185065">
    <w:abstractNumId w:val="15"/>
  </w:num>
  <w:num w:numId="20" w16cid:durableId="78524002">
    <w:abstractNumId w:val="5"/>
  </w:num>
  <w:num w:numId="21" w16cid:durableId="248735313">
    <w:abstractNumId w:val="3"/>
  </w:num>
  <w:num w:numId="22" w16cid:durableId="246156825">
    <w:abstractNumId w:val="1"/>
  </w:num>
  <w:num w:numId="23" w16cid:durableId="1323045086">
    <w:abstractNumId w:val="12"/>
  </w:num>
  <w:num w:numId="24" w16cid:durableId="684133854">
    <w:abstractNumId w:val="16"/>
  </w:num>
  <w:num w:numId="25" w16cid:durableId="875888942">
    <w:abstractNumId w:val="24"/>
  </w:num>
  <w:num w:numId="26" w16cid:durableId="834150009">
    <w:abstractNumId w:val="18"/>
  </w:num>
  <w:num w:numId="27" w16cid:durableId="1984236564">
    <w:abstractNumId w:val="26"/>
  </w:num>
  <w:num w:numId="28" w16cid:durableId="2043900265">
    <w:abstractNumId w:val="28"/>
  </w:num>
  <w:num w:numId="29" w16cid:durableId="1727022446">
    <w:abstractNumId w:val="27"/>
  </w:num>
  <w:num w:numId="30" w16cid:durableId="1940795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725A1"/>
    <w:rsid w:val="00074014"/>
    <w:rsid w:val="00096797"/>
    <w:rsid w:val="000A19F1"/>
    <w:rsid w:val="00123CC8"/>
    <w:rsid w:val="0012498A"/>
    <w:rsid w:val="00124A13"/>
    <w:rsid w:val="001730A3"/>
    <w:rsid w:val="001A4FCA"/>
    <w:rsid w:val="001A5D99"/>
    <w:rsid w:val="001B6878"/>
    <w:rsid w:val="001E3B4D"/>
    <w:rsid w:val="002535CE"/>
    <w:rsid w:val="00253F22"/>
    <w:rsid w:val="00270CE4"/>
    <w:rsid w:val="00296C0C"/>
    <w:rsid w:val="002A385F"/>
    <w:rsid w:val="002A38BE"/>
    <w:rsid w:val="002B10CA"/>
    <w:rsid w:val="002C0B78"/>
    <w:rsid w:val="002C6A54"/>
    <w:rsid w:val="00307E37"/>
    <w:rsid w:val="00381411"/>
    <w:rsid w:val="003A3E3E"/>
    <w:rsid w:val="003B018F"/>
    <w:rsid w:val="003E11E1"/>
    <w:rsid w:val="003E692A"/>
    <w:rsid w:val="003F1939"/>
    <w:rsid w:val="00404267"/>
    <w:rsid w:val="0042535C"/>
    <w:rsid w:val="00427834"/>
    <w:rsid w:val="00444D3E"/>
    <w:rsid w:val="00447483"/>
    <w:rsid w:val="00450E9D"/>
    <w:rsid w:val="004B021F"/>
    <w:rsid w:val="004B0F5F"/>
    <w:rsid w:val="00510E7C"/>
    <w:rsid w:val="00537EF6"/>
    <w:rsid w:val="00572EF8"/>
    <w:rsid w:val="0059498B"/>
    <w:rsid w:val="005B4184"/>
    <w:rsid w:val="005C5DD6"/>
    <w:rsid w:val="005E229F"/>
    <w:rsid w:val="005E2CAF"/>
    <w:rsid w:val="005F63A5"/>
    <w:rsid w:val="00604544"/>
    <w:rsid w:val="0062321D"/>
    <w:rsid w:val="00624EA8"/>
    <w:rsid w:val="00633B6F"/>
    <w:rsid w:val="00640E68"/>
    <w:rsid w:val="006552A4"/>
    <w:rsid w:val="006B0240"/>
    <w:rsid w:val="006B09F7"/>
    <w:rsid w:val="00705111"/>
    <w:rsid w:val="0071324E"/>
    <w:rsid w:val="0078387F"/>
    <w:rsid w:val="007857E6"/>
    <w:rsid w:val="007B76FD"/>
    <w:rsid w:val="0086110C"/>
    <w:rsid w:val="008656B5"/>
    <w:rsid w:val="0087265C"/>
    <w:rsid w:val="00885EAA"/>
    <w:rsid w:val="008862FB"/>
    <w:rsid w:val="008B0CB0"/>
    <w:rsid w:val="00914BCC"/>
    <w:rsid w:val="0092479C"/>
    <w:rsid w:val="00934A3C"/>
    <w:rsid w:val="009444E0"/>
    <w:rsid w:val="00947427"/>
    <w:rsid w:val="00992249"/>
    <w:rsid w:val="00992C91"/>
    <w:rsid w:val="009A1F56"/>
    <w:rsid w:val="009C6C68"/>
    <w:rsid w:val="009D2B1E"/>
    <w:rsid w:val="009D36BF"/>
    <w:rsid w:val="00A11A06"/>
    <w:rsid w:val="00A20D13"/>
    <w:rsid w:val="00A37604"/>
    <w:rsid w:val="00AA2D60"/>
    <w:rsid w:val="00AF07B5"/>
    <w:rsid w:val="00B22F24"/>
    <w:rsid w:val="00B32E8F"/>
    <w:rsid w:val="00B403CA"/>
    <w:rsid w:val="00B55B7C"/>
    <w:rsid w:val="00B81DA7"/>
    <w:rsid w:val="00B90940"/>
    <w:rsid w:val="00BC7440"/>
    <w:rsid w:val="00BF19A7"/>
    <w:rsid w:val="00C31F45"/>
    <w:rsid w:val="00C32F6A"/>
    <w:rsid w:val="00C36FBA"/>
    <w:rsid w:val="00C4491A"/>
    <w:rsid w:val="00C44B56"/>
    <w:rsid w:val="00C857BB"/>
    <w:rsid w:val="00C90453"/>
    <w:rsid w:val="00CC58E9"/>
    <w:rsid w:val="00CE639F"/>
    <w:rsid w:val="00D37746"/>
    <w:rsid w:val="00D51D4C"/>
    <w:rsid w:val="00D56B00"/>
    <w:rsid w:val="00DA0D75"/>
    <w:rsid w:val="00DA44B1"/>
    <w:rsid w:val="00DC4891"/>
    <w:rsid w:val="00DC59C6"/>
    <w:rsid w:val="00DE10CC"/>
    <w:rsid w:val="00DE1292"/>
    <w:rsid w:val="00DE4CAE"/>
    <w:rsid w:val="00DF0EE0"/>
    <w:rsid w:val="00E14454"/>
    <w:rsid w:val="00E2069E"/>
    <w:rsid w:val="00E873D8"/>
    <w:rsid w:val="00EB4B9F"/>
    <w:rsid w:val="00EC4FC5"/>
    <w:rsid w:val="00EE7CE6"/>
    <w:rsid w:val="00F23B76"/>
    <w:rsid w:val="00F36BCC"/>
    <w:rsid w:val="00F53C3E"/>
    <w:rsid w:val="00F67065"/>
    <w:rsid w:val="00F719E0"/>
    <w:rsid w:val="00F8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paragraph" w:styleId="ad">
    <w:name w:val="List Paragraph"/>
    <w:basedOn w:val="a"/>
    <w:uiPriority w:val="34"/>
    <w:qFormat/>
    <w:rsid w:val="00B32E8F"/>
    <w:pPr>
      <w:ind w:leftChars="200" w:left="480"/>
    </w:pPr>
  </w:style>
  <w:style w:type="paragraph" w:styleId="ae">
    <w:name w:val="annotation text"/>
    <w:basedOn w:val="a"/>
    <w:link w:val="af"/>
    <w:uiPriority w:val="99"/>
    <w:semiHidden/>
    <w:unhideWhenUsed/>
    <w:rsid w:val="00DA44B1"/>
  </w:style>
  <w:style w:type="character" w:customStyle="1" w:styleId="af">
    <w:name w:val="註解文字 字元"/>
    <w:basedOn w:val="a0"/>
    <w:link w:val="ae"/>
    <w:uiPriority w:val="99"/>
    <w:semiHidden/>
    <w:rsid w:val="00DA44B1"/>
    <w:rPr>
      <w:kern w:val="2"/>
      <w:sz w:val="24"/>
    </w:rPr>
  </w:style>
  <w:style w:type="paragraph" w:styleId="af0">
    <w:name w:val="annotation subject"/>
    <w:basedOn w:val="ae"/>
    <w:next w:val="ae"/>
    <w:link w:val="af1"/>
    <w:semiHidden/>
    <w:rsid w:val="00DA44B1"/>
    <w:pPr>
      <w:widowControl/>
    </w:pPr>
    <w:rPr>
      <w:b/>
      <w:bCs/>
      <w:kern w:val="0"/>
      <w:szCs w:val="24"/>
    </w:rPr>
  </w:style>
  <w:style w:type="character" w:customStyle="1" w:styleId="af1">
    <w:name w:val="註解主旨 字元"/>
    <w:basedOn w:val="af"/>
    <w:link w:val="af0"/>
    <w:semiHidden/>
    <w:rsid w:val="00DA44B1"/>
    <w:rPr>
      <w:b/>
      <w:bCs/>
      <w:kern w:val="2"/>
      <w:sz w:val="24"/>
      <w:szCs w:val="24"/>
    </w:rPr>
  </w:style>
  <w:style w:type="character" w:customStyle="1" w:styleId="a4">
    <w:name w:val="本文縮排 字元"/>
    <w:basedOn w:val="a0"/>
    <w:link w:val="a3"/>
    <w:semiHidden/>
    <w:rsid w:val="003E11E1"/>
    <w:rPr>
      <w:rFonts w:eastAsia="華康隸書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1597</Words>
  <Characters>1016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24</cp:revision>
  <cp:lastPrinted>2018-05-16T02:14:00Z</cp:lastPrinted>
  <dcterms:created xsi:type="dcterms:W3CDTF">2021-10-12T02:39:00Z</dcterms:created>
  <dcterms:modified xsi:type="dcterms:W3CDTF">2025-06-05T07:45:00Z</dcterms:modified>
</cp:coreProperties>
</file>