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1A2B" w14:textId="2B7A15AB" w:rsidR="00E51964" w:rsidRPr="005E3EDE" w:rsidRDefault="00B5133B" w:rsidP="00447BC0">
      <w:pPr>
        <w:spacing w:line="5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  <w:bookmarkStart w:id="0" w:name="_Hlk202282572"/>
      <w:r w:rsidRPr="00B5133B">
        <w:rPr>
          <w:rFonts w:ascii="標楷體" w:eastAsia="標楷體" w:hAnsi="標楷體" w:cs="Times New Roman" w:hint="eastAsia"/>
          <w:b/>
          <w:color w:val="000000" w:themeColor="text1"/>
          <w:sz w:val="28"/>
        </w:rPr>
        <w:t>「從容女律師必修課</w:t>
      </w:r>
      <w:proofErr w:type="gramStart"/>
      <w:r w:rsidRPr="00B5133B">
        <w:rPr>
          <w:rFonts w:ascii="標楷體" w:eastAsia="標楷體" w:hAnsi="標楷體" w:cs="Times New Roman" w:hint="eastAsia"/>
          <w:b/>
          <w:color w:val="000000" w:themeColor="text1"/>
          <w:sz w:val="28"/>
        </w:rPr>
        <w:t>─</w:t>
      </w:r>
      <w:proofErr w:type="gramEnd"/>
      <w:r w:rsidRPr="00B5133B">
        <w:rPr>
          <w:rFonts w:ascii="標楷體" w:eastAsia="標楷體" w:hAnsi="標楷體" w:cs="Times New Roman" w:hint="eastAsia"/>
          <w:b/>
          <w:color w:val="000000" w:themeColor="text1"/>
          <w:sz w:val="28"/>
        </w:rPr>
        <w:t>談財務規劃與身心照護」講座</w:t>
      </w:r>
    </w:p>
    <w:p w14:paraId="267417C8" w14:textId="62BB333B" w:rsidR="004F62CA" w:rsidRPr="00E51964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3A03D8E5" w14:textId="059E16C5" w:rsidR="00C42DE1" w:rsidRPr="00C42DE1" w:rsidRDefault="00C20A5E" w:rsidP="00F5061D">
      <w:pPr>
        <w:spacing w:line="400" w:lineRule="exact"/>
        <w:ind w:leftChars="177" w:left="425" w:firstLine="1"/>
        <w:jc w:val="both"/>
        <w:rPr>
          <w:rFonts w:ascii="Times New Roman" w:eastAsia="標楷體" w:hAnsi="Times New Roman" w:cs="Times New Roman"/>
          <w:b/>
          <w:bCs/>
          <w:szCs w:val="24"/>
        </w:rPr>
      </w:pPr>
      <w:bookmarkStart w:id="1" w:name="_Hlk203747766"/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一、</w:t>
      </w:r>
      <w:r w:rsidR="00C42DE1" w:rsidRPr="00C42DE1">
        <w:rPr>
          <w:rFonts w:ascii="Times New Roman" w:eastAsia="標楷體" w:hAnsi="Times New Roman" w:cs="Times New Roman" w:hint="eastAsia"/>
          <w:b/>
          <w:bCs/>
          <w:szCs w:val="24"/>
        </w:rPr>
        <w:t>說明：</w:t>
      </w:r>
    </w:p>
    <w:p w14:paraId="50244FB3" w14:textId="74589F7F" w:rsidR="00C20A5E" w:rsidRDefault="00C42DE1" w:rsidP="00F5061D">
      <w:pPr>
        <w:spacing w:line="400" w:lineRule="exact"/>
        <w:ind w:leftChars="177" w:left="850" w:hanging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="004E14A3">
        <w:rPr>
          <w:rFonts w:ascii="Times New Roman" w:eastAsia="標楷體" w:hAnsi="Times New Roman" w:cs="Times New Roman" w:hint="eastAsia"/>
          <w:b/>
          <w:bCs/>
          <w:szCs w:val="24"/>
        </w:rPr>
        <w:t xml:space="preserve">　</w:t>
      </w:r>
      <w:r w:rsidR="00B5133B" w:rsidRPr="00B5133B">
        <w:rPr>
          <w:rFonts w:ascii="Times New Roman" w:eastAsia="標楷體" w:hAnsi="Times New Roman" w:cs="Times New Roman" w:hint="eastAsia"/>
          <w:szCs w:val="24"/>
        </w:rPr>
        <w:t>女律師在職場與生活中，常面臨多重角色與挑戰，為協助女律師在專業與個人生活中達到平衡，特</w:t>
      </w:r>
      <w:r w:rsidR="00B5133B">
        <w:rPr>
          <w:rFonts w:ascii="Times New Roman" w:eastAsia="標楷體" w:hAnsi="Times New Roman" w:cs="Times New Roman" w:hint="eastAsia"/>
          <w:szCs w:val="24"/>
        </w:rPr>
        <w:t>別</w:t>
      </w:r>
      <w:r w:rsidR="00B5133B" w:rsidRPr="00B5133B">
        <w:rPr>
          <w:rFonts w:ascii="Times New Roman" w:eastAsia="標楷體" w:hAnsi="Times New Roman" w:cs="Times New Roman" w:hint="eastAsia"/>
          <w:szCs w:val="24"/>
        </w:rPr>
        <w:t>邀請財務顧問及諮商心理師進行講座，針對不同</w:t>
      </w:r>
      <w:proofErr w:type="gramStart"/>
      <w:r w:rsidR="00B5133B" w:rsidRPr="00B5133B">
        <w:rPr>
          <w:rFonts w:ascii="Times New Roman" w:eastAsia="標楷體" w:hAnsi="Times New Roman" w:cs="Times New Roman" w:hint="eastAsia"/>
          <w:szCs w:val="24"/>
        </w:rPr>
        <w:t>年齡層女律師</w:t>
      </w:r>
      <w:proofErr w:type="gramEnd"/>
      <w:r w:rsidR="00B5133B" w:rsidRPr="00B5133B">
        <w:rPr>
          <w:rFonts w:ascii="Times New Roman" w:eastAsia="標楷體" w:hAnsi="Times New Roman" w:cs="Times New Roman" w:hint="eastAsia"/>
          <w:szCs w:val="24"/>
        </w:rPr>
        <w:t>理財與財務規劃建議之議題，以及女律師面對多重角色</w:t>
      </w:r>
      <w:r w:rsidR="00B5133B" w:rsidRPr="00B5133B">
        <w:rPr>
          <w:rFonts w:ascii="Times New Roman" w:eastAsia="標楷體" w:hAnsi="Times New Roman" w:cs="Times New Roman" w:hint="eastAsia"/>
          <w:szCs w:val="24"/>
        </w:rPr>
        <w:t>(</w:t>
      </w:r>
      <w:r w:rsidR="00B5133B" w:rsidRPr="00B5133B">
        <w:rPr>
          <w:rFonts w:ascii="Times New Roman" w:eastAsia="標楷體" w:hAnsi="Times New Roman" w:cs="Times New Roman" w:hint="eastAsia"/>
          <w:szCs w:val="24"/>
        </w:rPr>
        <w:t>配偶、女兒、媽媽、媳婦</w:t>
      </w:r>
      <w:r w:rsidR="00B5133B" w:rsidRPr="00B5133B">
        <w:rPr>
          <w:rFonts w:ascii="Times New Roman" w:eastAsia="標楷體" w:hAnsi="Times New Roman" w:cs="Times New Roman" w:hint="eastAsia"/>
          <w:szCs w:val="24"/>
        </w:rPr>
        <w:t>)</w:t>
      </w:r>
      <w:r w:rsidR="00B5133B" w:rsidRPr="00B5133B">
        <w:rPr>
          <w:rFonts w:ascii="Times New Roman" w:eastAsia="標楷體" w:hAnsi="Times New Roman" w:cs="Times New Roman" w:hint="eastAsia"/>
          <w:szCs w:val="24"/>
        </w:rPr>
        <w:t>與工作高壓環境之生活平衡、身心照護議題，提供實用之建議，希望藉由此講座，讓女律師重新找回從容與自信</w:t>
      </w:r>
      <w:r w:rsidR="00B5133B">
        <w:rPr>
          <w:rFonts w:ascii="Times New Roman" w:eastAsia="標楷體" w:hAnsi="Times New Roman" w:cs="Times New Roman" w:hint="eastAsia"/>
          <w:szCs w:val="24"/>
        </w:rPr>
        <w:t>。</w:t>
      </w:r>
      <w:r w:rsidR="00C774CE" w:rsidRPr="00C774CE">
        <w:rPr>
          <w:rFonts w:ascii="Times New Roman" w:eastAsia="標楷體" w:hAnsi="Times New Roman" w:cs="Times New Roman" w:hint="eastAsia"/>
          <w:szCs w:val="24"/>
        </w:rPr>
        <w:t>歡迎會員踴躍參加。</w:t>
      </w:r>
    </w:p>
    <w:p w14:paraId="1C125800" w14:textId="4EB23C80" w:rsidR="00C20A5E" w:rsidRPr="00C20A5E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二、主辦單位：</w:t>
      </w:r>
      <w:r w:rsidRPr="00C20A5E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B5133B">
        <w:rPr>
          <w:rFonts w:ascii="Times New Roman" w:eastAsia="標楷體" w:hAnsi="Times New Roman" w:cs="Times New Roman" w:hint="eastAsia"/>
          <w:szCs w:val="24"/>
        </w:rPr>
        <w:t>女律師</w:t>
      </w:r>
      <w:r w:rsidR="00034903" w:rsidRPr="00034903">
        <w:rPr>
          <w:rFonts w:ascii="Times New Roman" w:eastAsia="標楷體" w:hAnsi="Times New Roman" w:cs="Times New Roman" w:hint="eastAsia"/>
          <w:szCs w:val="24"/>
        </w:rPr>
        <w:t>委員會</w:t>
      </w:r>
    </w:p>
    <w:p w14:paraId="56CFC62F" w14:textId="710521C1" w:rsidR="00034903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三、時</w:t>
      </w: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間：</w:t>
      </w:r>
      <w:r w:rsidRPr="00C20A5E">
        <w:rPr>
          <w:rFonts w:ascii="Times New Roman" w:eastAsia="標楷體" w:hAnsi="Times New Roman" w:cs="Times New Roman" w:hint="eastAsia"/>
          <w:szCs w:val="24"/>
        </w:rPr>
        <w:t>114</w:t>
      </w:r>
      <w:r w:rsidRPr="00C20A5E">
        <w:rPr>
          <w:rFonts w:ascii="Times New Roman" w:eastAsia="標楷體" w:hAnsi="Times New Roman" w:cs="Times New Roman" w:hint="eastAsia"/>
          <w:szCs w:val="24"/>
        </w:rPr>
        <w:t>年</w:t>
      </w:r>
      <w:r w:rsidR="00C42DE1">
        <w:rPr>
          <w:rFonts w:ascii="Times New Roman" w:eastAsia="標楷體" w:hAnsi="Times New Roman" w:cs="Times New Roman" w:hint="eastAsia"/>
          <w:szCs w:val="24"/>
        </w:rPr>
        <w:t>12</w:t>
      </w:r>
      <w:r w:rsidRPr="00C20A5E">
        <w:rPr>
          <w:rFonts w:ascii="Times New Roman" w:eastAsia="標楷體" w:hAnsi="Times New Roman" w:cs="Times New Roman" w:hint="eastAsia"/>
          <w:szCs w:val="24"/>
        </w:rPr>
        <w:t>月</w:t>
      </w:r>
      <w:r w:rsidR="00034903">
        <w:rPr>
          <w:rFonts w:ascii="Times New Roman" w:eastAsia="標楷體" w:hAnsi="Times New Roman" w:cs="Times New Roman" w:hint="eastAsia"/>
          <w:szCs w:val="24"/>
        </w:rPr>
        <w:t>2</w:t>
      </w:r>
      <w:r w:rsidR="00B5133B">
        <w:rPr>
          <w:rFonts w:ascii="Times New Roman" w:eastAsia="標楷體" w:hAnsi="Times New Roman" w:cs="Times New Roman" w:hint="eastAsia"/>
          <w:szCs w:val="24"/>
        </w:rPr>
        <w:t>7</w:t>
      </w:r>
      <w:r w:rsidRPr="00C20A5E">
        <w:rPr>
          <w:rFonts w:ascii="Times New Roman" w:eastAsia="標楷體" w:hAnsi="Times New Roman" w:cs="Times New Roman" w:hint="eastAsia"/>
          <w:szCs w:val="24"/>
        </w:rPr>
        <w:t>日</w:t>
      </w:r>
      <w:r w:rsidRPr="00C20A5E">
        <w:rPr>
          <w:rFonts w:ascii="Times New Roman" w:eastAsia="標楷體" w:hAnsi="Times New Roman" w:cs="Times New Roman" w:hint="eastAsia"/>
          <w:szCs w:val="24"/>
        </w:rPr>
        <w:t>(</w:t>
      </w:r>
      <w:r w:rsidRPr="00C20A5E">
        <w:rPr>
          <w:rFonts w:ascii="Times New Roman" w:eastAsia="標楷體" w:hAnsi="Times New Roman" w:cs="Times New Roman" w:hint="eastAsia"/>
          <w:szCs w:val="24"/>
        </w:rPr>
        <w:t>星期</w:t>
      </w:r>
      <w:r w:rsidR="00034903">
        <w:rPr>
          <w:rFonts w:ascii="Times New Roman" w:eastAsia="標楷體" w:hAnsi="Times New Roman" w:cs="Times New Roman" w:hint="eastAsia"/>
          <w:szCs w:val="24"/>
        </w:rPr>
        <w:t>六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5133B">
        <w:rPr>
          <w:rFonts w:ascii="Times New Roman" w:eastAsia="標楷體" w:hAnsi="Times New Roman" w:cs="Times New Roman" w:hint="eastAsia"/>
          <w:szCs w:val="24"/>
        </w:rPr>
        <w:t>上</w:t>
      </w:r>
      <w:r w:rsidRPr="00C20A5E">
        <w:rPr>
          <w:rFonts w:ascii="Times New Roman" w:eastAsia="標楷體" w:hAnsi="Times New Roman" w:cs="Times New Roman" w:hint="eastAsia"/>
          <w:szCs w:val="24"/>
        </w:rPr>
        <w:t>午</w:t>
      </w:r>
      <w:r w:rsidR="00B5133B">
        <w:rPr>
          <w:rFonts w:ascii="Times New Roman" w:eastAsia="標楷體" w:hAnsi="Times New Roman" w:cs="Times New Roman" w:hint="eastAsia"/>
          <w:szCs w:val="24"/>
        </w:rPr>
        <w:t>9</w:t>
      </w:r>
      <w:r w:rsidRPr="00C20A5E">
        <w:rPr>
          <w:rFonts w:ascii="Times New Roman" w:eastAsia="標楷體" w:hAnsi="Times New Roman" w:cs="Times New Roman" w:hint="eastAsia"/>
          <w:szCs w:val="24"/>
        </w:rPr>
        <w:t>:00</w:t>
      </w:r>
      <w:r w:rsidRPr="00C20A5E">
        <w:rPr>
          <w:rFonts w:ascii="Times New Roman" w:eastAsia="標楷體" w:hAnsi="Times New Roman" w:cs="Times New Roman" w:hint="eastAsia"/>
          <w:szCs w:val="24"/>
        </w:rPr>
        <w:t>至</w:t>
      </w:r>
      <w:r w:rsidRPr="00C20A5E">
        <w:rPr>
          <w:rFonts w:ascii="Times New Roman" w:eastAsia="標楷體" w:hAnsi="Times New Roman" w:cs="Times New Roman" w:hint="eastAsia"/>
          <w:szCs w:val="24"/>
        </w:rPr>
        <w:t>1</w:t>
      </w:r>
      <w:r w:rsidR="00B5133B">
        <w:rPr>
          <w:rFonts w:ascii="Times New Roman" w:eastAsia="標楷體" w:hAnsi="Times New Roman" w:cs="Times New Roman" w:hint="eastAsia"/>
          <w:szCs w:val="24"/>
        </w:rPr>
        <w:t>2</w:t>
      </w:r>
      <w:r w:rsidRPr="00C20A5E">
        <w:rPr>
          <w:rFonts w:ascii="Times New Roman" w:eastAsia="標楷體" w:hAnsi="Times New Roman" w:cs="Times New Roman" w:hint="eastAsia"/>
          <w:szCs w:val="24"/>
        </w:rPr>
        <w:t>:00</w:t>
      </w:r>
    </w:p>
    <w:p w14:paraId="05865971" w14:textId="214E1B57" w:rsidR="007D6983" w:rsidRPr="007D6983" w:rsidRDefault="007D6983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四、地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>點：</w:t>
      </w:r>
      <w:r w:rsidRPr="007D6983">
        <w:rPr>
          <w:rFonts w:ascii="Times New Roman" w:eastAsia="標楷體" w:hAnsi="Times New Roman" w:cs="Times New Roman" w:hint="eastAsia"/>
          <w:szCs w:val="24"/>
        </w:rPr>
        <w:t>全國律師聯合會（台北市中正區忠孝西路一段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Pr="007D6983">
        <w:rPr>
          <w:rFonts w:ascii="Times New Roman" w:eastAsia="標楷體" w:hAnsi="Times New Roman" w:cs="Times New Roman" w:hint="eastAsia"/>
          <w:szCs w:val="24"/>
        </w:rPr>
        <w:t>號</w:t>
      </w:r>
      <w:r>
        <w:rPr>
          <w:rFonts w:ascii="Times New Roman" w:eastAsia="標楷體" w:hAnsi="Times New Roman" w:cs="Times New Roman" w:hint="eastAsia"/>
          <w:szCs w:val="24"/>
        </w:rPr>
        <w:t>7</w:t>
      </w:r>
      <w:r w:rsidRPr="007D6983">
        <w:rPr>
          <w:rFonts w:ascii="Times New Roman" w:eastAsia="標楷體" w:hAnsi="Times New Roman" w:cs="Times New Roman" w:hint="eastAsia"/>
          <w:szCs w:val="24"/>
        </w:rPr>
        <w:t>樓Ｃ室）</w:t>
      </w:r>
    </w:p>
    <w:p w14:paraId="6F61F402" w14:textId="3FA2591C" w:rsidR="00B122EA" w:rsidRPr="00B122EA" w:rsidRDefault="007D6983" w:rsidP="00B122EA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五</w:t>
      </w:r>
      <w:r w:rsidR="00034903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034903" w:rsidRPr="00034903">
        <w:rPr>
          <w:rFonts w:ascii="Times New Roman" w:eastAsia="標楷體" w:hAnsi="Times New Roman" w:cs="Times New Roman" w:hint="eastAsia"/>
          <w:b/>
          <w:bCs/>
          <w:szCs w:val="24"/>
        </w:rPr>
        <w:t>主</w:t>
      </w:r>
      <w:r w:rsidR="00034903">
        <w:rPr>
          <w:rFonts w:ascii="Times New Roman" w:eastAsia="標楷體" w:hAnsi="Times New Roman" w:cs="Times New Roman" w:hint="eastAsia"/>
          <w:b/>
          <w:bCs/>
          <w:szCs w:val="24"/>
        </w:rPr>
        <w:t xml:space="preserve"> </w:t>
      </w:r>
      <w:r w:rsidR="00034903" w:rsidRPr="00034903">
        <w:rPr>
          <w:rFonts w:ascii="Times New Roman" w:eastAsia="標楷體" w:hAnsi="Times New Roman" w:cs="Times New Roman" w:hint="eastAsia"/>
          <w:b/>
          <w:bCs/>
          <w:szCs w:val="24"/>
        </w:rPr>
        <w:t>講</w:t>
      </w:r>
      <w:r w:rsidR="00034903">
        <w:rPr>
          <w:rFonts w:ascii="Times New Roman" w:eastAsia="標楷體" w:hAnsi="Times New Roman" w:cs="Times New Roman" w:hint="eastAsia"/>
          <w:b/>
          <w:bCs/>
          <w:szCs w:val="24"/>
        </w:rPr>
        <w:t xml:space="preserve"> </w:t>
      </w:r>
      <w:r w:rsidR="00034903" w:rsidRPr="00034903">
        <w:rPr>
          <w:rFonts w:ascii="Times New Roman" w:eastAsia="標楷體" w:hAnsi="Times New Roman" w:cs="Times New Roman" w:hint="eastAsia"/>
          <w:b/>
          <w:bCs/>
          <w:szCs w:val="24"/>
        </w:rPr>
        <w:t>人：</w:t>
      </w:r>
      <w:r w:rsidR="00B122EA" w:rsidRPr="00B122EA">
        <w:rPr>
          <w:rFonts w:ascii="Times New Roman" w:eastAsia="標楷體" w:hAnsi="Times New Roman" w:cs="Times New Roman" w:hint="eastAsia"/>
          <w:szCs w:val="24"/>
        </w:rPr>
        <w:t>黃怡靜</w:t>
      </w:r>
      <w:r w:rsidR="00B122EA" w:rsidRPr="00B122EA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122EA" w:rsidRPr="00B122EA">
        <w:rPr>
          <w:rFonts w:ascii="Times New Roman" w:eastAsia="標楷體" w:hAnsi="Times New Roman" w:cs="Times New Roman" w:hint="eastAsia"/>
          <w:szCs w:val="24"/>
        </w:rPr>
        <w:t>財務顧問</w:t>
      </w:r>
      <w:r w:rsidR="00B122EA" w:rsidRPr="00B122EA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B122EA" w:rsidRPr="00B122EA">
        <w:rPr>
          <w:rFonts w:ascii="Times New Roman" w:eastAsia="標楷體" w:hAnsi="Times New Roman" w:cs="Times New Roman" w:hint="eastAsia"/>
          <w:szCs w:val="24"/>
        </w:rPr>
        <w:t>根基智能理財股份有限公司策略總監</w:t>
      </w:r>
      <w:r w:rsidR="00B122EA" w:rsidRPr="00B122EA">
        <w:rPr>
          <w:rFonts w:ascii="Times New Roman" w:eastAsia="標楷體" w:hAnsi="Times New Roman" w:cs="Times New Roman" w:hint="eastAsia"/>
          <w:szCs w:val="24"/>
        </w:rPr>
        <w:t>)</w:t>
      </w:r>
    </w:p>
    <w:p w14:paraId="06C6C6E7" w14:textId="3EA69DEE" w:rsidR="00C20A5E" w:rsidRDefault="00B122EA" w:rsidP="00B122EA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Pr="00B122EA">
        <w:rPr>
          <w:rFonts w:ascii="Times New Roman" w:eastAsia="標楷體" w:hAnsi="Times New Roman" w:cs="Times New Roman" w:hint="eastAsia"/>
          <w:szCs w:val="24"/>
        </w:rPr>
        <w:t>柯喬文</w:t>
      </w:r>
      <w:r w:rsidRPr="00B122E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122EA">
        <w:rPr>
          <w:rFonts w:ascii="Times New Roman" w:eastAsia="標楷體" w:hAnsi="Times New Roman" w:cs="Times New Roman" w:hint="eastAsia"/>
          <w:szCs w:val="24"/>
        </w:rPr>
        <w:t>諮商心理師</w:t>
      </w:r>
      <w:r w:rsidRPr="00B122EA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B122EA">
        <w:rPr>
          <w:rFonts w:ascii="Times New Roman" w:eastAsia="標楷體" w:hAnsi="Times New Roman" w:cs="Times New Roman" w:hint="eastAsia"/>
          <w:szCs w:val="24"/>
        </w:rPr>
        <w:t>向日葵心理諮商所</w:t>
      </w:r>
      <w:r w:rsidRPr="00B122EA">
        <w:rPr>
          <w:rFonts w:ascii="Times New Roman" w:eastAsia="標楷體" w:hAnsi="Times New Roman" w:cs="Times New Roman" w:hint="eastAsia"/>
          <w:szCs w:val="24"/>
        </w:rPr>
        <w:t>)</w:t>
      </w:r>
    </w:p>
    <w:p w14:paraId="77B75FD5" w14:textId="65A8D6C5" w:rsidR="00A44DBA" w:rsidRPr="00A44DBA" w:rsidRDefault="007D6983" w:rsidP="00F5061D">
      <w:pPr>
        <w:spacing w:line="4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六</w:t>
      </w:r>
      <w:r w:rsidR="004F43C5" w:rsidRPr="004F43C5"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、</w:t>
      </w:r>
      <w:r w:rsidR="004E14A3"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議　　程</w:t>
      </w:r>
      <w:r w:rsidR="00A44DBA" w:rsidRPr="00A44DBA"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：</w:t>
      </w:r>
    </w:p>
    <w:tbl>
      <w:tblPr>
        <w:tblStyle w:val="22"/>
        <w:tblW w:w="8363" w:type="dxa"/>
        <w:tblInd w:w="846" w:type="dxa"/>
        <w:tblLook w:val="04A0" w:firstRow="1" w:lastRow="0" w:firstColumn="1" w:lastColumn="0" w:noHBand="0" w:noVBand="1"/>
      </w:tblPr>
      <w:tblGrid>
        <w:gridCol w:w="1559"/>
        <w:gridCol w:w="3402"/>
        <w:gridCol w:w="3402"/>
      </w:tblGrid>
      <w:tr w:rsidR="00B8780F" w:rsidRPr="00F01CFC" w14:paraId="7F7D1004" w14:textId="77777777" w:rsidTr="00972EF6">
        <w:tc>
          <w:tcPr>
            <w:tcW w:w="1559" w:type="dxa"/>
          </w:tcPr>
          <w:p w14:paraId="50E4783F" w14:textId="703FE62C" w:rsidR="00B8780F" w:rsidRPr="00A44DBA" w:rsidRDefault="00B8780F" w:rsidP="00F01CFC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A44DBA">
              <w:rPr>
                <w:rFonts w:ascii="標楷體" w:eastAsia="標楷體" w:hAnsi="標楷體" w:cs="Times New Roman" w:hint="eastAsia"/>
                <w:b/>
                <w:bCs/>
              </w:rPr>
              <w:t>時</w:t>
            </w:r>
            <w:r w:rsidR="00F01CFC">
              <w:rPr>
                <w:rFonts w:ascii="標楷體" w:eastAsia="標楷體" w:hAnsi="標楷體" w:cs="Times New Roman" w:hint="eastAsia"/>
                <w:b/>
                <w:bCs/>
              </w:rPr>
              <w:t xml:space="preserve">　</w:t>
            </w:r>
            <w:r w:rsidRPr="00A44DBA">
              <w:rPr>
                <w:rFonts w:ascii="標楷體" w:eastAsia="標楷體" w:hAnsi="標楷體" w:cs="Times New Roman" w:hint="eastAsia"/>
                <w:b/>
                <w:bCs/>
              </w:rPr>
              <w:t>間</w:t>
            </w:r>
          </w:p>
        </w:tc>
        <w:tc>
          <w:tcPr>
            <w:tcW w:w="3402" w:type="dxa"/>
          </w:tcPr>
          <w:p w14:paraId="67E5EB1E" w14:textId="41F859FB" w:rsidR="00B8780F" w:rsidRPr="00A44DBA" w:rsidRDefault="00B8780F" w:rsidP="00F01CFC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F01CFC">
              <w:rPr>
                <w:rFonts w:ascii="標楷體" w:eastAsia="標楷體" w:hAnsi="標楷體" w:cs="Times New Roman" w:hint="eastAsia"/>
                <w:b/>
                <w:bCs/>
              </w:rPr>
              <w:t>議</w:t>
            </w:r>
            <w:r w:rsidR="00F01CFC">
              <w:rPr>
                <w:rFonts w:ascii="標楷體" w:eastAsia="標楷體" w:hAnsi="標楷體" w:cs="Times New Roman" w:hint="eastAsia"/>
                <w:b/>
                <w:bCs/>
              </w:rPr>
              <w:t xml:space="preserve">　　</w:t>
            </w:r>
            <w:r w:rsidRPr="00F01CFC">
              <w:rPr>
                <w:rFonts w:ascii="標楷體" w:eastAsia="標楷體" w:hAnsi="標楷體" w:cs="Times New Roman" w:hint="eastAsia"/>
                <w:b/>
                <w:bCs/>
              </w:rPr>
              <w:t>程</w:t>
            </w:r>
          </w:p>
        </w:tc>
        <w:tc>
          <w:tcPr>
            <w:tcW w:w="3402" w:type="dxa"/>
          </w:tcPr>
          <w:p w14:paraId="2B4B36AB" w14:textId="0EB78FE4" w:rsidR="00B8780F" w:rsidRPr="00A44DBA" w:rsidRDefault="0088668A" w:rsidP="00F01CFC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貴賓／</w:t>
            </w:r>
            <w:r w:rsidR="00B8780F" w:rsidRPr="00F01CFC">
              <w:rPr>
                <w:rFonts w:ascii="標楷體" w:eastAsia="標楷體" w:hAnsi="標楷體" w:cs="Times New Roman" w:hint="eastAsia"/>
                <w:b/>
                <w:bCs/>
              </w:rPr>
              <w:t>主持人／</w:t>
            </w:r>
            <w:r w:rsidR="00B8780F" w:rsidRPr="00A44DBA">
              <w:rPr>
                <w:rFonts w:ascii="標楷體" w:eastAsia="標楷體" w:hAnsi="標楷體" w:cs="Times New Roman" w:hint="eastAsia"/>
                <w:b/>
                <w:bCs/>
              </w:rPr>
              <w:t>主講人</w:t>
            </w:r>
          </w:p>
        </w:tc>
      </w:tr>
      <w:tr w:rsidR="00F01CFC" w:rsidRPr="00A44DBA" w14:paraId="6EA88A2A" w14:textId="77777777" w:rsidTr="00972EF6">
        <w:trPr>
          <w:trHeight w:val="593"/>
        </w:trPr>
        <w:tc>
          <w:tcPr>
            <w:tcW w:w="1559" w:type="dxa"/>
            <w:vAlign w:val="center"/>
          </w:tcPr>
          <w:p w14:paraId="5972B036" w14:textId="3B5E857D" w:rsidR="00F01CFC" w:rsidRPr="00A44DBA" w:rsidRDefault="00B122EA" w:rsidP="00F01CFC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</w:t>
            </w:r>
            <w:r w:rsidR="00F01CFC">
              <w:rPr>
                <w:rFonts w:ascii="標楷體" w:eastAsia="標楷體" w:hAnsi="標楷體" w:cs="Times New Roman" w:hint="eastAsia"/>
              </w:rPr>
              <w:t>:40-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="00F01CFC">
              <w:rPr>
                <w:rFonts w:ascii="標楷體" w:eastAsia="標楷體" w:hAnsi="標楷體" w:cs="Times New Roman" w:hint="eastAsia"/>
              </w:rPr>
              <w:t>:00</w:t>
            </w:r>
          </w:p>
        </w:tc>
        <w:tc>
          <w:tcPr>
            <w:tcW w:w="6804" w:type="dxa"/>
            <w:gridSpan w:val="2"/>
            <w:vAlign w:val="center"/>
          </w:tcPr>
          <w:p w14:paraId="551DADFC" w14:textId="7FB56539" w:rsidR="00F01CFC" w:rsidRPr="00A44DBA" w:rsidRDefault="00F01CFC" w:rsidP="00F01CFC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報　　　　　到</w:t>
            </w:r>
          </w:p>
        </w:tc>
      </w:tr>
      <w:tr w:rsidR="00B8780F" w:rsidRPr="00A44DBA" w14:paraId="7F01E29D" w14:textId="77777777" w:rsidTr="00972EF6">
        <w:tc>
          <w:tcPr>
            <w:tcW w:w="1559" w:type="dxa"/>
            <w:vAlign w:val="center"/>
          </w:tcPr>
          <w:p w14:paraId="4F1F229D" w14:textId="5E4BE4F4" w:rsidR="00B8780F" w:rsidRPr="00A44DBA" w:rsidRDefault="00B122EA" w:rsidP="00972EF6">
            <w:pPr>
              <w:numPr>
                <w:ilvl w:val="0"/>
                <w:numId w:val="3"/>
              </w:numPr>
              <w:snapToGrid w:val="0"/>
              <w:spacing w:after="160" w:line="16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="00B8780F" w:rsidRPr="00A44DBA">
              <w:rPr>
                <w:rFonts w:ascii="標楷體" w:eastAsia="標楷體" w:hAnsi="標楷體" w:cs="Times New Roman" w:hint="eastAsia"/>
              </w:rPr>
              <w:t>:</w:t>
            </w:r>
            <w:r w:rsidR="00B8780F">
              <w:rPr>
                <w:rFonts w:ascii="標楷體" w:eastAsia="標楷體" w:hAnsi="標楷體" w:cs="Times New Roman" w:hint="eastAsia"/>
              </w:rPr>
              <w:t>0</w:t>
            </w:r>
            <w:r w:rsidR="00A814B5">
              <w:rPr>
                <w:rFonts w:ascii="標楷體" w:eastAsia="標楷體" w:hAnsi="標楷體" w:cs="Times New Roman" w:hint="eastAsia"/>
              </w:rPr>
              <w:t>0</w:t>
            </w:r>
            <w:r w:rsidR="00B8780F" w:rsidRPr="00A44DBA">
              <w:rPr>
                <w:rFonts w:ascii="標楷體" w:eastAsia="標楷體" w:hAnsi="標楷體" w:cs="Times New Roman" w:hint="eastAsia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="00A814B5">
              <w:rPr>
                <w:rFonts w:ascii="標楷體" w:eastAsia="標楷體" w:hAnsi="標楷體" w:cs="Times New Roman" w:hint="eastAsia"/>
              </w:rPr>
              <w:t>9</w:t>
            </w:r>
            <w:r w:rsidR="00B8780F" w:rsidRPr="00A44DBA">
              <w:rPr>
                <w:rFonts w:ascii="標楷體" w:eastAsia="標楷體" w:hAnsi="標楷體" w:cs="Times New Roman" w:hint="eastAsia"/>
              </w:rPr>
              <w:t>:</w:t>
            </w:r>
            <w:r w:rsidR="00A814B5">
              <w:rPr>
                <w:rFonts w:ascii="標楷體" w:eastAsia="標楷體" w:hAnsi="標楷體" w:cs="Times New Roman" w:hint="eastAsia"/>
              </w:rPr>
              <w:t>0</w:t>
            </w:r>
            <w:r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3402" w:type="dxa"/>
            <w:vAlign w:val="center"/>
          </w:tcPr>
          <w:p w14:paraId="787FADFC" w14:textId="0920DCBD" w:rsidR="00B8780F" w:rsidRPr="00A44DBA" w:rsidRDefault="00A814B5" w:rsidP="00972EF6">
            <w:pPr>
              <w:numPr>
                <w:ilvl w:val="0"/>
                <w:numId w:val="3"/>
              </w:numPr>
              <w:spacing w:before="240"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A814B5">
              <w:rPr>
                <w:rFonts w:ascii="標楷體" w:eastAsia="標楷體" w:hAnsi="標楷體" w:cs="Times New Roman" w:hint="eastAsia"/>
              </w:rPr>
              <w:t>開場與致詞</w:t>
            </w:r>
          </w:p>
        </w:tc>
        <w:tc>
          <w:tcPr>
            <w:tcW w:w="3402" w:type="dxa"/>
            <w:vAlign w:val="center"/>
          </w:tcPr>
          <w:p w14:paraId="18926A80" w14:textId="5DB9A681" w:rsidR="0088668A" w:rsidRDefault="0088668A" w:rsidP="00972EF6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致詞貴賓：李玲玲 理事長</w:t>
            </w:r>
          </w:p>
          <w:p w14:paraId="25AE82DD" w14:textId="3317CEFB" w:rsidR="0088668A" w:rsidRDefault="0088668A" w:rsidP="00972EF6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88668A">
              <w:rPr>
                <w:rFonts w:ascii="標楷體" w:eastAsia="標楷體" w:hAnsi="標楷體" w:cs="Times New Roman" w:hint="eastAsia"/>
              </w:rPr>
              <w:t>(全國律師聯合會)</w:t>
            </w:r>
          </w:p>
          <w:p w14:paraId="7D880A8E" w14:textId="32DB0D1A" w:rsidR="00A814B5" w:rsidRDefault="00F6501F" w:rsidP="00972EF6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主持人：</w:t>
            </w:r>
            <w:r w:rsidR="00A814B5" w:rsidRPr="00A814B5">
              <w:rPr>
                <w:rFonts w:ascii="標楷體" w:eastAsia="標楷體" w:hAnsi="標楷體" w:cs="Times New Roman" w:hint="eastAsia"/>
              </w:rPr>
              <w:t>林怡廷</w:t>
            </w:r>
            <w:r w:rsidR="00972EF6">
              <w:rPr>
                <w:rFonts w:ascii="標楷體" w:eastAsia="標楷體" w:hAnsi="標楷體" w:cs="Times New Roman" w:hint="eastAsia"/>
              </w:rPr>
              <w:t xml:space="preserve"> </w:t>
            </w:r>
            <w:r w:rsidR="00A814B5" w:rsidRPr="00A814B5">
              <w:rPr>
                <w:rFonts w:ascii="標楷體" w:eastAsia="標楷體" w:hAnsi="標楷體" w:cs="Times New Roman" w:hint="eastAsia"/>
              </w:rPr>
              <w:t>主任委員</w:t>
            </w:r>
          </w:p>
          <w:p w14:paraId="1948200A" w14:textId="7C3196C8" w:rsidR="00B8780F" w:rsidRPr="00A44DBA" w:rsidRDefault="00972EF6" w:rsidP="00972EF6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</w:t>
            </w:r>
            <w:r w:rsidR="00A814B5">
              <w:rPr>
                <w:rFonts w:ascii="標楷體" w:eastAsia="標楷體" w:hAnsi="標楷體" w:cs="Times New Roman" w:hint="eastAsia"/>
              </w:rPr>
              <w:t>全國律師聯合會</w:t>
            </w:r>
            <w:r w:rsidR="00A814B5" w:rsidRPr="00A814B5">
              <w:rPr>
                <w:rFonts w:ascii="標楷體" w:eastAsia="標楷體" w:hAnsi="標楷體" w:cs="Times New Roman" w:hint="eastAsia"/>
              </w:rPr>
              <w:t>女律師委員會</w:t>
            </w:r>
            <w:r w:rsidR="00A814B5">
              <w:rPr>
                <w:rFonts w:ascii="標楷體" w:eastAsia="標楷體" w:hAnsi="標楷體" w:cs="Times New Roman" w:hint="eastAsia"/>
              </w:rPr>
              <w:t>)</w:t>
            </w:r>
            <w:r w:rsidR="00A814B5" w:rsidRPr="00A814B5"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</w:tr>
      <w:tr w:rsidR="00A814B5" w:rsidRPr="00A44DBA" w14:paraId="77FACA3F" w14:textId="77777777" w:rsidTr="0088668A">
        <w:trPr>
          <w:trHeight w:val="658"/>
        </w:trPr>
        <w:tc>
          <w:tcPr>
            <w:tcW w:w="1559" w:type="dxa"/>
            <w:vAlign w:val="center"/>
          </w:tcPr>
          <w:p w14:paraId="4F289DDE" w14:textId="3192D401" w:rsidR="00A814B5" w:rsidRDefault="00A814B5" w:rsidP="0088668A">
            <w:pPr>
              <w:numPr>
                <w:ilvl w:val="0"/>
                <w:numId w:val="3"/>
              </w:numPr>
              <w:snapToGrid w:val="0"/>
              <w:spacing w:after="160" w:line="16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A44DBA">
              <w:rPr>
                <w:rFonts w:ascii="標楷體" w:eastAsia="標楷體" w:hAnsi="標楷體" w:cs="Times New Roman" w:hint="eastAsia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05</w:t>
            </w:r>
            <w:r w:rsidRPr="00A44DBA">
              <w:rPr>
                <w:rFonts w:ascii="標楷體" w:eastAsia="標楷體" w:hAnsi="標楷體" w:cs="Times New Roman" w:hint="eastAsia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A44DBA">
              <w:rPr>
                <w:rFonts w:ascii="標楷體" w:eastAsia="標楷體" w:hAnsi="標楷體" w:cs="Times New Roman" w:hint="eastAsia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3402" w:type="dxa"/>
            <w:vAlign w:val="center"/>
          </w:tcPr>
          <w:p w14:paraId="643D1E6B" w14:textId="68DC09F8" w:rsidR="00A814B5" w:rsidRPr="00B73AB8" w:rsidRDefault="00A814B5" w:rsidP="0088668A">
            <w:pPr>
              <w:numPr>
                <w:ilvl w:val="0"/>
                <w:numId w:val="3"/>
              </w:numPr>
              <w:spacing w:before="240"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B73AB8">
              <w:rPr>
                <w:rFonts w:ascii="標楷體" w:eastAsia="標楷體" w:hAnsi="標楷體" w:cs="Times New Roman" w:hint="eastAsia"/>
              </w:rPr>
              <w:t>談女律師財務規劃策略與建議</w:t>
            </w:r>
          </w:p>
        </w:tc>
        <w:tc>
          <w:tcPr>
            <w:tcW w:w="3402" w:type="dxa"/>
            <w:vAlign w:val="center"/>
          </w:tcPr>
          <w:p w14:paraId="17C4E7BC" w14:textId="0F0F43EC" w:rsidR="00A814B5" w:rsidRPr="00B73AB8" w:rsidRDefault="00F6501F" w:rsidP="0088668A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講</w:t>
            </w:r>
            <w:r w:rsidR="00CC6DB3">
              <w:rPr>
                <w:rFonts w:ascii="標楷體" w:eastAsia="標楷體" w:hAnsi="標楷體" w:cs="Times New Roman" w:hint="eastAsia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</w:rPr>
              <w:t>師：</w:t>
            </w:r>
            <w:r w:rsidR="00A814B5" w:rsidRPr="00B73AB8">
              <w:rPr>
                <w:rFonts w:ascii="標楷體" w:eastAsia="標楷體" w:hAnsi="標楷體" w:cs="Times New Roman" w:hint="eastAsia"/>
              </w:rPr>
              <w:t>黃怡靜 財務顧問</w:t>
            </w:r>
          </w:p>
        </w:tc>
      </w:tr>
      <w:tr w:rsidR="00972EF6" w:rsidRPr="00A44DBA" w14:paraId="5C882260" w14:textId="77777777" w:rsidTr="0088668A">
        <w:trPr>
          <w:trHeight w:val="566"/>
        </w:trPr>
        <w:tc>
          <w:tcPr>
            <w:tcW w:w="1559" w:type="dxa"/>
            <w:vAlign w:val="center"/>
          </w:tcPr>
          <w:p w14:paraId="01B7BEC1" w14:textId="72004D43" w:rsidR="00972EF6" w:rsidRDefault="00972EF6" w:rsidP="0088668A">
            <w:pPr>
              <w:numPr>
                <w:ilvl w:val="0"/>
                <w:numId w:val="3"/>
              </w:numPr>
              <w:snapToGrid w:val="0"/>
              <w:spacing w:after="160" w:line="16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10:15-10:25</w:t>
            </w:r>
          </w:p>
        </w:tc>
        <w:tc>
          <w:tcPr>
            <w:tcW w:w="6804" w:type="dxa"/>
            <w:gridSpan w:val="2"/>
            <w:vAlign w:val="center"/>
          </w:tcPr>
          <w:p w14:paraId="6BDEC713" w14:textId="0C5D52ED" w:rsidR="00972EF6" w:rsidRDefault="00972EF6" w:rsidP="0088668A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中</w:t>
            </w:r>
            <w:r w:rsidR="0088668A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場</w:t>
            </w:r>
            <w:r w:rsidR="0088668A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休</w:t>
            </w:r>
            <w:r w:rsidR="0088668A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息</w:t>
            </w:r>
          </w:p>
        </w:tc>
      </w:tr>
      <w:tr w:rsidR="00A814B5" w:rsidRPr="00A44DBA" w14:paraId="1DB6D9AC" w14:textId="77777777" w:rsidTr="0088668A">
        <w:trPr>
          <w:trHeight w:val="631"/>
        </w:trPr>
        <w:tc>
          <w:tcPr>
            <w:tcW w:w="1559" w:type="dxa"/>
            <w:vAlign w:val="center"/>
          </w:tcPr>
          <w:p w14:paraId="1923C40D" w14:textId="058A05EA" w:rsidR="00A814B5" w:rsidRDefault="00A814B5" w:rsidP="0088668A">
            <w:pPr>
              <w:numPr>
                <w:ilvl w:val="0"/>
                <w:numId w:val="3"/>
              </w:numPr>
              <w:snapToGrid w:val="0"/>
              <w:spacing w:after="160" w:line="16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10:25-11:35</w:t>
            </w:r>
          </w:p>
        </w:tc>
        <w:tc>
          <w:tcPr>
            <w:tcW w:w="3402" w:type="dxa"/>
            <w:vAlign w:val="center"/>
          </w:tcPr>
          <w:p w14:paraId="0C24E298" w14:textId="75E7FC0E" w:rsidR="00A814B5" w:rsidRDefault="00A814B5" w:rsidP="0088668A">
            <w:pPr>
              <w:numPr>
                <w:ilvl w:val="0"/>
                <w:numId w:val="3"/>
              </w:numPr>
              <w:spacing w:before="240"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B73AB8">
              <w:rPr>
                <w:rFonts w:ascii="標楷體" w:eastAsia="標楷體" w:hAnsi="標楷體" w:cs="Times New Roman" w:hint="eastAsia"/>
              </w:rPr>
              <w:t>談女律師身心照護議題</w:t>
            </w:r>
          </w:p>
        </w:tc>
        <w:tc>
          <w:tcPr>
            <w:tcW w:w="3402" w:type="dxa"/>
            <w:vAlign w:val="center"/>
          </w:tcPr>
          <w:p w14:paraId="7E1599B6" w14:textId="57AD73E6" w:rsidR="00A814B5" w:rsidRDefault="00F6501F" w:rsidP="0088668A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F6501F">
              <w:rPr>
                <w:rFonts w:ascii="標楷體" w:eastAsia="標楷體" w:hAnsi="標楷體" w:cs="Times New Roman" w:hint="eastAsia"/>
              </w:rPr>
              <w:t>講</w:t>
            </w:r>
            <w:r w:rsidR="00CC6DB3">
              <w:rPr>
                <w:rFonts w:ascii="標楷體" w:eastAsia="標楷體" w:hAnsi="標楷體" w:cs="Times New Roman" w:hint="eastAsia"/>
              </w:rPr>
              <w:t xml:space="preserve">　</w:t>
            </w:r>
            <w:r w:rsidRPr="00F6501F">
              <w:rPr>
                <w:rFonts w:ascii="標楷體" w:eastAsia="標楷體" w:hAnsi="標楷體" w:cs="Times New Roman" w:hint="eastAsia"/>
              </w:rPr>
              <w:t>師：</w:t>
            </w:r>
            <w:r w:rsidR="00A814B5" w:rsidRPr="00B73AB8">
              <w:rPr>
                <w:rFonts w:ascii="標楷體" w:eastAsia="標楷體" w:hAnsi="標楷體" w:cs="Times New Roman" w:hint="eastAsia"/>
              </w:rPr>
              <w:t>柯喬文 諮商心理師</w:t>
            </w:r>
          </w:p>
        </w:tc>
      </w:tr>
      <w:tr w:rsidR="00A814B5" w:rsidRPr="00A44DBA" w14:paraId="3FB0B6F8" w14:textId="77777777" w:rsidTr="0088668A">
        <w:tc>
          <w:tcPr>
            <w:tcW w:w="1559" w:type="dxa"/>
            <w:vAlign w:val="center"/>
          </w:tcPr>
          <w:p w14:paraId="01D33534" w14:textId="010331A3" w:rsidR="00A814B5" w:rsidRDefault="00A814B5" w:rsidP="0088668A">
            <w:pPr>
              <w:numPr>
                <w:ilvl w:val="0"/>
                <w:numId w:val="3"/>
              </w:numPr>
              <w:snapToGrid w:val="0"/>
              <w:spacing w:after="160" w:line="16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11:35-12:00</w:t>
            </w:r>
          </w:p>
        </w:tc>
        <w:tc>
          <w:tcPr>
            <w:tcW w:w="3402" w:type="dxa"/>
            <w:vAlign w:val="center"/>
          </w:tcPr>
          <w:p w14:paraId="1EACAA9D" w14:textId="2926C2A6" w:rsidR="00A814B5" w:rsidRDefault="00A814B5" w:rsidP="0088668A">
            <w:pPr>
              <w:numPr>
                <w:ilvl w:val="0"/>
                <w:numId w:val="3"/>
              </w:numPr>
              <w:spacing w:before="240"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B73AB8">
              <w:rPr>
                <w:rFonts w:ascii="標楷體" w:eastAsia="標楷體" w:hAnsi="標楷體" w:cs="Times New Roman" w:hint="eastAsia"/>
              </w:rPr>
              <w:t>綜合座談與QA</w:t>
            </w:r>
          </w:p>
        </w:tc>
        <w:tc>
          <w:tcPr>
            <w:tcW w:w="3402" w:type="dxa"/>
            <w:vAlign w:val="center"/>
          </w:tcPr>
          <w:p w14:paraId="48CBCCA4" w14:textId="490C9C04" w:rsidR="00A814B5" w:rsidRDefault="00CC6DB3" w:rsidP="0088668A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主持人：</w:t>
            </w:r>
            <w:r w:rsidR="00A814B5" w:rsidRPr="00A814B5">
              <w:rPr>
                <w:rFonts w:ascii="標楷體" w:eastAsia="標楷體" w:hAnsi="標楷體" w:cs="Times New Roman" w:hint="eastAsia"/>
              </w:rPr>
              <w:t>林怡廷</w:t>
            </w:r>
            <w:r w:rsidR="00972EF6">
              <w:rPr>
                <w:rFonts w:ascii="標楷體" w:eastAsia="標楷體" w:hAnsi="標楷體" w:cs="Times New Roman" w:hint="eastAsia"/>
              </w:rPr>
              <w:t xml:space="preserve"> </w:t>
            </w:r>
            <w:r w:rsidR="00A814B5" w:rsidRPr="00A814B5">
              <w:rPr>
                <w:rFonts w:ascii="標楷體" w:eastAsia="標楷體" w:hAnsi="標楷體" w:cs="Times New Roman" w:hint="eastAsia"/>
              </w:rPr>
              <w:t>主任委員</w:t>
            </w:r>
          </w:p>
          <w:p w14:paraId="48143941" w14:textId="41C667EA" w:rsidR="00A814B5" w:rsidRDefault="00CC6DB3" w:rsidP="0088668A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講　師：</w:t>
            </w:r>
            <w:r w:rsidR="00A814B5" w:rsidRPr="00B73AB8">
              <w:rPr>
                <w:rFonts w:ascii="標楷體" w:eastAsia="標楷體" w:hAnsi="標楷體" w:cs="Times New Roman" w:hint="eastAsia"/>
              </w:rPr>
              <w:t>黃怡靜 財務顧問</w:t>
            </w:r>
          </w:p>
          <w:p w14:paraId="611A0EA5" w14:textId="738D4EA7" w:rsidR="00A814B5" w:rsidRDefault="00CC6DB3" w:rsidP="0088668A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講　師：</w:t>
            </w:r>
            <w:r w:rsidR="00A814B5" w:rsidRPr="00B73AB8">
              <w:rPr>
                <w:rFonts w:ascii="標楷體" w:eastAsia="標楷體" w:hAnsi="標楷體" w:cs="Times New Roman" w:hint="eastAsia"/>
              </w:rPr>
              <w:t>柯喬文 諮商心理師</w:t>
            </w:r>
          </w:p>
        </w:tc>
      </w:tr>
    </w:tbl>
    <w:p w14:paraId="4F1BA5A5" w14:textId="51660E54" w:rsidR="00C20A5E" w:rsidRPr="00CA5617" w:rsidRDefault="007D6983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七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、報名名額：</w:t>
      </w:r>
      <w:r w:rsidR="006171D9">
        <w:rPr>
          <w:rFonts w:ascii="Times New Roman" w:eastAsia="標楷體" w:hAnsi="Times New Roman" w:cs="Times New Roman" w:hint="eastAsia"/>
          <w:szCs w:val="24"/>
        </w:rPr>
        <w:t>實體</w:t>
      </w:r>
      <w:r w:rsidR="006171D9">
        <w:rPr>
          <w:rFonts w:ascii="Times New Roman" w:eastAsia="標楷體" w:hAnsi="Times New Roman" w:cs="Times New Roman" w:hint="eastAsia"/>
          <w:szCs w:val="24"/>
        </w:rPr>
        <w:t>+</w:t>
      </w:r>
      <w:r w:rsidR="00CA5617" w:rsidRPr="00CA5617">
        <w:rPr>
          <w:rFonts w:ascii="Times New Roman" w:eastAsia="標楷體" w:hAnsi="Times New Roman" w:cs="Times New Roman" w:hint="eastAsia"/>
          <w:szCs w:val="24"/>
        </w:rPr>
        <w:t>線上</w:t>
      </w:r>
      <w:proofErr w:type="gramStart"/>
      <w:r w:rsidR="006171D9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CA5617" w:rsidRPr="00CA5617">
        <w:rPr>
          <w:rFonts w:ascii="Times New Roman" w:eastAsia="標楷體" w:hAnsi="Times New Roman" w:cs="Times New Roman" w:hint="eastAsia"/>
          <w:szCs w:val="24"/>
        </w:rPr>
        <w:t>行</w:t>
      </w:r>
      <w:r w:rsidR="00A44DBA">
        <w:rPr>
          <w:rFonts w:ascii="Times New Roman" w:eastAsia="標楷體" w:hAnsi="Times New Roman" w:cs="Times New Roman" w:hint="eastAsia"/>
          <w:szCs w:val="24"/>
        </w:rPr>
        <w:t>，</w:t>
      </w:r>
      <w:r w:rsidR="006171D9">
        <w:rPr>
          <w:rFonts w:ascii="Times New Roman" w:eastAsia="標楷體" w:hAnsi="Times New Roman" w:cs="Times New Roman" w:hint="eastAsia"/>
          <w:szCs w:val="24"/>
        </w:rPr>
        <w:t>實體</w:t>
      </w:r>
      <w:r w:rsidR="00F5061D">
        <w:rPr>
          <w:rFonts w:ascii="Times New Roman" w:eastAsia="標楷體" w:hAnsi="Times New Roman" w:cs="Times New Roman" w:hint="eastAsia"/>
          <w:szCs w:val="24"/>
        </w:rPr>
        <w:t>限</w:t>
      </w:r>
      <w:r w:rsidR="00B579AA">
        <w:rPr>
          <w:rFonts w:ascii="Times New Roman" w:eastAsia="標楷體" w:hAnsi="Times New Roman" w:cs="Times New Roman" w:hint="eastAsia"/>
          <w:szCs w:val="24"/>
        </w:rPr>
        <w:t>50</w:t>
      </w:r>
      <w:r w:rsidR="00B579AA">
        <w:rPr>
          <w:rFonts w:ascii="Times New Roman" w:eastAsia="標楷體" w:hAnsi="Times New Roman" w:cs="Times New Roman" w:hint="eastAsia"/>
          <w:szCs w:val="24"/>
        </w:rPr>
        <w:t>位</w:t>
      </w:r>
      <w:r w:rsidR="006171D9">
        <w:rPr>
          <w:rFonts w:ascii="Times New Roman" w:eastAsia="標楷體" w:hAnsi="Times New Roman" w:cs="Times New Roman" w:hint="eastAsia"/>
          <w:szCs w:val="24"/>
        </w:rPr>
        <w:t>，線上限</w:t>
      </w:r>
      <w:r w:rsidR="006171D9">
        <w:rPr>
          <w:rFonts w:ascii="Times New Roman" w:eastAsia="標楷體" w:hAnsi="Times New Roman" w:cs="Times New Roman" w:hint="eastAsia"/>
          <w:szCs w:val="24"/>
        </w:rPr>
        <w:t>250</w:t>
      </w:r>
      <w:r w:rsidR="006171D9">
        <w:rPr>
          <w:rFonts w:ascii="Times New Roman" w:eastAsia="標楷體" w:hAnsi="Times New Roman" w:cs="Times New Roman" w:hint="eastAsia"/>
          <w:szCs w:val="24"/>
        </w:rPr>
        <w:t>位</w:t>
      </w:r>
      <w:r w:rsidR="00C20A5E" w:rsidRPr="00CA5617">
        <w:rPr>
          <w:rFonts w:ascii="Times New Roman" w:eastAsia="標楷體" w:hAnsi="Times New Roman" w:cs="Times New Roman" w:hint="eastAsia"/>
          <w:szCs w:val="24"/>
        </w:rPr>
        <w:t>。</w:t>
      </w:r>
    </w:p>
    <w:p w14:paraId="72AE8F31" w14:textId="0E9A3609" w:rsidR="00C20A5E" w:rsidRPr="00C20A5E" w:rsidRDefault="007D6983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八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、收費標準：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免費。</w:t>
      </w:r>
    </w:p>
    <w:p w14:paraId="2DB84C5A" w14:textId="50A3E56A" w:rsidR="00C20A5E" w:rsidRPr="00C20A5E" w:rsidRDefault="007D6983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九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、報名方式：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自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114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年</w:t>
      </w:r>
      <w:r w:rsidR="00A44DBA">
        <w:rPr>
          <w:rFonts w:ascii="Times New Roman" w:eastAsia="標楷體" w:hAnsi="Times New Roman" w:cs="Times New Roman" w:hint="eastAsia"/>
          <w:b/>
          <w:bCs/>
          <w:szCs w:val="24"/>
        </w:rPr>
        <w:t>12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月</w:t>
      </w:r>
      <w:r w:rsidR="001D521A">
        <w:rPr>
          <w:rFonts w:ascii="Times New Roman" w:eastAsia="標楷體" w:hAnsi="Times New Roman" w:cs="Times New Roman" w:hint="eastAsia"/>
          <w:b/>
          <w:bCs/>
          <w:szCs w:val="24"/>
        </w:rPr>
        <w:t>9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日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(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星期</w:t>
      </w:r>
      <w:r w:rsidR="001D521A">
        <w:rPr>
          <w:rFonts w:ascii="Times New Roman" w:eastAsia="標楷體" w:hAnsi="Times New Roman" w:cs="Times New Roman" w:hint="eastAsia"/>
          <w:b/>
          <w:bCs/>
          <w:szCs w:val="24"/>
        </w:rPr>
        <w:t>二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)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上午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10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時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起至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114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年</w:t>
      </w:r>
      <w:r w:rsidR="00B579AA">
        <w:rPr>
          <w:rFonts w:ascii="Times New Roman" w:eastAsia="標楷體" w:hAnsi="Times New Roman" w:cs="Times New Roman" w:hint="eastAsia"/>
          <w:szCs w:val="24"/>
        </w:rPr>
        <w:t>12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月</w:t>
      </w:r>
      <w:r w:rsidR="006171D9">
        <w:rPr>
          <w:rFonts w:ascii="Times New Roman" w:eastAsia="標楷體" w:hAnsi="Times New Roman" w:cs="Times New Roman" w:hint="eastAsia"/>
          <w:szCs w:val="24"/>
        </w:rPr>
        <w:t>2</w:t>
      </w:r>
      <w:r w:rsidR="00972EF6">
        <w:rPr>
          <w:rFonts w:ascii="Times New Roman" w:eastAsia="標楷體" w:hAnsi="Times New Roman" w:cs="Times New Roman" w:hint="eastAsia"/>
          <w:szCs w:val="24"/>
        </w:rPr>
        <w:t>3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日（星期</w:t>
      </w:r>
      <w:r w:rsidR="00972EF6">
        <w:rPr>
          <w:rFonts w:ascii="Times New Roman" w:eastAsia="標楷體" w:hAnsi="Times New Roman" w:cs="Times New Roman" w:hint="eastAsia"/>
          <w:szCs w:val="24"/>
        </w:rPr>
        <w:t>二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）中午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12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時止，欲報名之律師請於期間內</w:t>
      </w:r>
      <w:proofErr w:type="gramStart"/>
      <w:r w:rsidR="00C20A5E" w:rsidRPr="00C20A5E">
        <w:rPr>
          <w:rFonts w:ascii="Times New Roman" w:eastAsia="標楷體" w:hAnsi="Times New Roman" w:cs="Times New Roman" w:hint="eastAsia"/>
          <w:szCs w:val="24"/>
        </w:rPr>
        <w:t>逕</w:t>
      </w:r>
      <w:proofErr w:type="gramEnd"/>
      <w:r w:rsidR="00C20A5E" w:rsidRPr="00C20A5E">
        <w:rPr>
          <w:rFonts w:ascii="Times New Roman" w:eastAsia="標楷體" w:hAnsi="Times New Roman" w:cs="Times New Roman" w:hint="eastAsia"/>
          <w:szCs w:val="24"/>
        </w:rPr>
        <w:t>向本會完成報名，以報名先後順序為</w:t>
      </w:r>
      <w:proofErr w:type="gramStart"/>
      <w:r w:rsidR="00C20A5E" w:rsidRPr="00C20A5E">
        <w:rPr>
          <w:rFonts w:ascii="Times New Roman" w:eastAsia="標楷體" w:hAnsi="Times New Roman" w:cs="Times New Roman" w:hint="eastAsia"/>
          <w:szCs w:val="24"/>
        </w:rPr>
        <w:t>準</w:t>
      </w:r>
      <w:proofErr w:type="gramEnd"/>
      <w:r w:rsidR="00C20A5E" w:rsidRPr="00C20A5E">
        <w:rPr>
          <w:rFonts w:ascii="Times New Roman" w:eastAsia="標楷體" w:hAnsi="Times New Roman" w:cs="Times New Roman" w:hint="eastAsia"/>
          <w:szCs w:val="24"/>
        </w:rPr>
        <w:t>，額滿將提早關閉報名系統。完成報名之律師於</w:t>
      </w:r>
      <w:r w:rsidR="00B579AA">
        <w:rPr>
          <w:rFonts w:ascii="Times New Roman" w:eastAsia="標楷體" w:hAnsi="Times New Roman" w:cs="Times New Roman" w:hint="eastAsia"/>
          <w:szCs w:val="24"/>
        </w:rPr>
        <w:t>12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月</w:t>
      </w:r>
      <w:r w:rsidR="006171D9">
        <w:rPr>
          <w:rFonts w:ascii="Times New Roman" w:eastAsia="標楷體" w:hAnsi="Times New Roman" w:cs="Times New Roman" w:hint="eastAsia"/>
          <w:szCs w:val="24"/>
        </w:rPr>
        <w:t>2</w:t>
      </w:r>
      <w:r w:rsidR="00785560">
        <w:rPr>
          <w:rFonts w:ascii="Times New Roman" w:eastAsia="標楷體" w:hAnsi="Times New Roman" w:cs="Times New Roman" w:hint="eastAsia"/>
          <w:szCs w:val="24"/>
        </w:rPr>
        <w:t>3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日下班前以電子郵件</w:t>
      </w: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26217B0" wp14:editId="4C7B900D">
            <wp:simplePos x="0" y="0"/>
            <wp:positionH relativeFrom="column">
              <wp:posOffset>4169117</wp:posOffset>
            </wp:positionH>
            <wp:positionV relativeFrom="paragraph">
              <wp:posOffset>232361</wp:posOffset>
            </wp:positionV>
            <wp:extent cx="492370" cy="492370"/>
            <wp:effectExtent l="0" t="0" r="3175" b="31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0" cy="4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方式通知</w:t>
      </w:r>
      <w:r w:rsidR="009351D2">
        <w:rPr>
          <w:rFonts w:ascii="Times New Roman" w:eastAsia="標楷體" w:hAnsi="Times New Roman" w:cs="Times New Roman" w:hint="eastAsia"/>
          <w:szCs w:val="24"/>
        </w:rPr>
        <w:t>並提供</w:t>
      </w:r>
      <w:proofErr w:type="gramStart"/>
      <w:r w:rsidR="009351D2">
        <w:rPr>
          <w:rFonts w:ascii="Times New Roman" w:eastAsia="標楷體" w:hAnsi="Times New Roman" w:cs="Times New Roman" w:hint="eastAsia"/>
          <w:szCs w:val="24"/>
        </w:rPr>
        <w:t>報名線上的</w:t>
      </w:r>
      <w:proofErr w:type="gramEnd"/>
      <w:r w:rsidR="009351D2">
        <w:rPr>
          <w:rFonts w:ascii="Times New Roman" w:eastAsia="標楷體" w:hAnsi="Times New Roman" w:cs="Times New Roman" w:hint="eastAsia"/>
          <w:szCs w:val="24"/>
        </w:rPr>
        <w:t>律師</w:t>
      </w:r>
      <w:r w:rsidR="009351D2">
        <w:rPr>
          <w:rFonts w:ascii="Times New Roman" w:eastAsia="標楷體" w:hAnsi="Times New Roman" w:cs="Times New Roman" w:hint="eastAsia"/>
          <w:szCs w:val="24"/>
        </w:rPr>
        <w:t>google meet</w:t>
      </w:r>
      <w:r w:rsidR="009351D2">
        <w:rPr>
          <w:rFonts w:ascii="Times New Roman" w:eastAsia="標楷體" w:hAnsi="Times New Roman" w:cs="Times New Roman" w:hint="eastAsia"/>
          <w:szCs w:val="24"/>
        </w:rPr>
        <w:t>視訊連結。</w:t>
      </w:r>
    </w:p>
    <w:p w14:paraId="3727D798" w14:textId="37B9093B" w:rsidR="009E2086" w:rsidRDefault="00DA7E77" w:rsidP="009E2086">
      <w:pPr>
        <w:pStyle w:val="Web"/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C20A5E" w:rsidRPr="00CF47EB">
        <w:rPr>
          <w:rFonts w:ascii="Times New Roman" w:eastAsia="標楷體" w:hAnsi="Times New Roman" w:cs="Times New Roman" w:hint="eastAsia"/>
          <w:b/>
          <w:bCs/>
        </w:rPr>
        <w:t>報名連結：</w:t>
      </w:r>
      <w:r w:rsidR="009E2086" w:rsidRPr="009E2086">
        <w:rPr>
          <w:rFonts w:ascii="Times New Roman" w:eastAsia="標楷體" w:hAnsi="Times New Roman" w:cs="Times New Roman"/>
        </w:rPr>
        <w:t>https://forms.gle/zjccNaERxEkRZHtd6</w:t>
      </w:r>
      <w:r w:rsidR="006171D9">
        <w:rPr>
          <w:rFonts w:ascii="Times New Roman" w:eastAsia="標楷體" w:hAnsi="Times New Roman" w:cs="Times New Roman"/>
        </w:rPr>
        <w:t xml:space="preserve"> </w:t>
      </w:r>
    </w:p>
    <w:p w14:paraId="069C7F91" w14:textId="77777777" w:rsidR="00C20A5E" w:rsidRPr="00C20A5E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>※律師如需要在職進修時數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認，可自行列下載空白表格，填寫研討會資訊，請主辦單位用印。</w:t>
      </w:r>
    </w:p>
    <w:p w14:paraId="3CD68829" w14:textId="75A0F9A0" w:rsidR="00C20A5E" w:rsidRPr="00C20A5E" w:rsidRDefault="00C20A5E" w:rsidP="00F5061D">
      <w:pPr>
        <w:spacing w:line="400" w:lineRule="exact"/>
        <w:ind w:leftChars="177" w:left="425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本會律師在職進修手冊電子版請參見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bookmarkStart w:id="2" w:name="_Hlk207704013"/>
      <w:r w:rsidR="006375A4">
        <w:fldChar w:fldCharType="begin"/>
      </w:r>
      <w:r w:rsidR="006375A4">
        <w:instrText>HYPERLINK "https://www.twba.org.tw/regulation/bylaws2/ac1bc92a-38c3-4e07-a3d6-71b0ed8a7100"</w:instrText>
      </w:r>
      <w:r w:rsidR="006375A4">
        <w:fldChar w:fldCharType="separate"/>
      </w:r>
      <w:r w:rsidR="00F5209A" w:rsidRPr="006F145F">
        <w:rPr>
          <w:rStyle w:val="ac"/>
          <w:rFonts w:ascii="Times New Roman" w:eastAsia="標楷體" w:hAnsi="Times New Roman" w:cs="Times New Roman" w:hint="eastAsia"/>
          <w:szCs w:val="24"/>
        </w:rPr>
        <w:t>https://www.twba.org.tw/regulation/bylaws2/ac1bc92a-38c3-4e07-a3d6-71b0ed8a7100</w:t>
      </w:r>
      <w:r w:rsidR="006375A4">
        <w:rPr>
          <w:rStyle w:val="ac"/>
          <w:rFonts w:ascii="Times New Roman" w:eastAsia="標楷體" w:hAnsi="Times New Roman" w:cs="Times New Roman"/>
          <w:szCs w:val="24"/>
        </w:rPr>
        <w:fldChar w:fldCharType="end"/>
      </w:r>
      <w:bookmarkEnd w:id="2"/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14:paraId="0D32665D" w14:textId="77777777" w:rsidR="00C20A5E" w:rsidRPr="00C20A5E" w:rsidRDefault="00C20A5E" w:rsidP="00F5061D">
      <w:pPr>
        <w:spacing w:line="400" w:lineRule="exact"/>
        <w:ind w:leftChars="177" w:left="425"/>
        <w:rPr>
          <w:rFonts w:ascii="Times New Roman" w:eastAsia="標楷體" w:hAnsi="Times New Roman" w:cs="Times New Roman"/>
          <w:szCs w:val="24"/>
        </w:rPr>
      </w:pPr>
    </w:p>
    <w:p w14:paraId="618DAC9D" w14:textId="77777777" w:rsidR="00C20A5E" w:rsidRPr="00C20A5E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>聯絡人：全國律師聯合會秘書處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應佳容</w:t>
      </w:r>
      <w:proofErr w:type="gramEnd"/>
    </w:p>
    <w:p w14:paraId="7F07B249" w14:textId="1762FEEB" w:rsidR="001052EB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>電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C20A5E">
        <w:rPr>
          <w:rFonts w:ascii="Times New Roman" w:eastAsia="標楷體" w:hAnsi="Times New Roman" w:cs="Times New Roman" w:hint="eastAsia"/>
          <w:szCs w:val="24"/>
        </w:rPr>
        <w:t>話：</w:t>
      </w:r>
      <w:r w:rsidRPr="00C20A5E">
        <w:rPr>
          <w:rFonts w:ascii="Times New Roman" w:eastAsia="標楷體" w:hAnsi="Times New Roman" w:cs="Times New Roman" w:hint="eastAsia"/>
          <w:szCs w:val="24"/>
        </w:rPr>
        <w:t>(02)2388-1707#66</w:t>
      </w:r>
    </w:p>
    <w:bookmarkEnd w:id="0"/>
    <w:bookmarkEnd w:id="1"/>
    <w:sectPr w:rsidR="001052EB" w:rsidSect="009E2086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931F" w14:textId="77777777" w:rsidR="000C7A66" w:rsidRDefault="000C7A66" w:rsidP="00822F69">
      <w:r>
        <w:separator/>
      </w:r>
    </w:p>
  </w:endnote>
  <w:endnote w:type="continuationSeparator" w:id="0">
    <w:p w14:paraId="0EFD7D1A" w14:textId="77777777" w:rsidR="000C7A66" w:rsidRDefault="000C7A66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28" w:rsidRPr="00D45A28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5E56" w14:textId="77777777" w:rsidR="000C7A66" w:rsidRDefault="000C7A66" w:rsidP="00822F69">
      <w:r>
        <w:separator/>
      </w:r>
    </w:p>
  </w:footnote>
  <w:footnote w:type="continuationSeparator" w:id="0">
    <w:p w14:paraId="4474F100" w14:textId="77777777" w:rsidR="000C7A66" w:rsidRDefault="000C7A66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881212">
    <w:abstractNumId w:val="0"/>
  </w:num>
  <w:num w:numId="2" w16cid:durableId="329217940">
    <w:abstractNumId w:val="2"/>
  </w:num>
  <w:num w:numId="3" w16cid:durableId="2073116002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  <w:lvlOverride w:ilvl="3">
      <w:lvl w:ilvl="3">
        <w:start w:val="1"/>
        <w:numFmt w:val="decimal"/>
        <w:pStyle w:val="054"/>
        <w:lvlText w:val="%4."/>
        <w:lvlJc w:val="left"/>
        <w:pPr>
          <w:ind w:left="1984" w:hanging="708"/>
        </w:pPr>
        <w:rPr>
          <w:rFonts w:ascii="Times New Roman" w:hAnsi="Times New Roman" w:hint="default"/>
        </w:rPr>
      </w:lvl>
    </w:lvlOverride>
    <w:lvlOverride w:ilvl="4">
      <w:lvl w:ilvl="4">
        <w:start w:val="1"/>
        <w:numFmt w:val="decimal"/>
        <w:pStyle w:val="065"/>
        <w:lvlText w:val="(%5)"/>
        <w:lvlJc w:val="left"/>
        <w:pPr>
          <w:ind w:left="2551" w:hanging="850"/>
        </w:pPr>
        <w:rPr>
          <w:rFonts w:ascii="Times New Roman" w:hAnsi="Times New Roman" w:hint="default"/>
        </w:rPr>
      </w:lvl>
    </w:lvlOverride>
    <w:lvlOverride w:ilvl="5">
      <w:lvl w:ilvl="5">
        <w:start w:val="1"/>
        <w:numFmt w:val="upperRoman"/>
        <w:lvlText w:val="%6."/>
        <w:lvlJc w:val="left"/>
        <w:pPr>
          <w:ind w:left="3260" w:hanging="1134"/>
        </w:pPr>
        <w:rPr>
          <w:rFonts w:ascii="Times New Roman" w:hAnsi="Times New Roman" w:hint="default"/>
        </w:rPr>
      </w:lvl>
    </w:lvlOverride>
    <w:lvlOverride w:ilvl="6">
      <w:lvl w:ilvl="6">
        <w:start w:val="1"/>
        <w:numFmt w:val="decimal"/>
        <w:lvlText w:val="(%7)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5102" w:hanging="1700"/>
        </w:pPr>
        <w:rPr>
          <w:rFonts w:hint="eastAsia"/>
        </w:rPr>
      </w:lvl>
    </w:lvlOverride>
  </w:num>
  <w:num w:numId="4" w16cid:durableId="12100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4950"/>
    <w:rsid w:val="000171BD"/>
    <w:rsid w:val="000236E6"/>
    <w:rsid w:val="00024B76"/>
    <w:rsid w:val="0003130A"/>
    <w:rsid w:val="00032203"/>
    <w:rsid w:val="000331FD"/>
    <w:rsid w:val="00034903"/>
    <w:rsid w:val="000518D8"/>
    <w:rsid w:val="000626FF"/>
    <w:rsid w:val="00070A33"/>
    <w:rsid w:val="000758A9"/>
    <w:rsid w:val="000773A8"/>
    <w:rsid w:val="000925E0"/>
    <w:rsid w:val="00095265"/>
    <w:rsid w:val="00095A65"/>
    <w:rsid w:val="00096EC3"/>
    <w:rsid w:val="000A39E1"/>
    <w:rsid w:val="000A6B5D"/>
    <w:rsid w:val="000A6CBA"/>
    <w:rsid w:val="000B7F75"/>
    <w:rsid w:val="000C5FE3"/>
    <w:rsid w:val="000C7A66"/>
    <w:rsid w:val="000D093C"/>
    <w:rsid w:val="000D63BF"/>
    <w:rsid w:val="001022D5"/>
    <w:rsid w:val="001052EB"/>
    <w:rsid w:val="00114166"/>
    <w:rsid w:val="00114C7C"/>
    <w:rsid w:val="00117C45"/>
    <w:rsid w:val="00122662"/>
    <w:rsid w:val="001241C6"/>
    <w:rsid w:val="00126852"/>
    <w:rsid w:val="0012774D"/>
    <w:rsid w:val="00130975"/>
    <w:rsid w:val="001360C4"/>
    <w:rsid w:val="001377AE"/>
    <w:rsid w:val="00152861"/>
    <w:rsid w:val="001614EA"/>
    <w:rsid w:val="001644E4"/>
    <w:rsid w:val="00173E84"/>
    <w:rsid w:val="0017479D"/>
    <w:rsid w:val="001754B8"/>
    <w:rsid w:val="0019173C"/>
    <w:rsid w:val="00192FD7"/>
    <w:rsid w:val="001943D0"/>
    <w:rsid w:val="001B3643"/>
    <w:rsid w:val="001B57A1"/>
    <w:rsid w:val="001D521A"/>
    <w:rsid w:val="001F16A0"/>
    <w:rsid w:val="00201A82"/>
    <w:rsid w:val="00216B4D"/>
    <w:rsid w:val="00230374"/>
    <w:rsid w:val="00235F84"/>
    <w:rsid w:val="00265A8E"/>
    <w:rsid w:val="00285A64"/>
    <w:rsid w:val="00296443"/>
    <w:rsid w:val="0029686A"/>
    <w:rsid w:val="002A2F0E"/>
    <w:rsid w:val="002A4398"/>
    <w:rsid w:val="002A4B93"/>
    <w:rsid w:val="002A4D13"/>
    <w:rsid w:val="002A6007"/>
    <w:rsid w:val="002B2631"/>
    <w:rsid w:val="002D1F51"/>
    <w:rsid w:val="002E32BB"/>
    <w:rsid w:val="002E629C"/>
    <w:rsid w:val="002F18E3"/>
    <w:rsid w:val="002F1AC4"/>
    <w:rsid w:val="002F51C1"/>
    <w:rsid w:val="002F7466"/>
    <w:rsid w:val="003176F3"/>
    <w:rsid w:val="00321017"/>
    <w:rsid w:val="003219FF"/>
    <w:rsid w:val="0032683C"/>
    <w:rsid w:val="003306E4"/>
    <w:rsid w:val="003423DD"/>
    <w:rsid w:val="00346EC1"/>
    <w:rsid w:val="00356C62"/>
    <w:rsid w:val="00362C6B"/>
    <w:rsid w:val="00363453"/>
    <w:rsid w:val="003749F8"/>
    <w:rsid w:val="00375235"/>
    <w:rsid w:val="003A0142"/>
    <w:rsid w:val="003C51CF"/>
    <w:rsid w:val="003C5803"/>
    <w:rsid w:val="003C7D06"/>
    <w:rsid w:val="003D47E0"/>
    <w:rsid w:val="003E40F3"/>
    <w:rsid w:val="003E48DC"/>
    <w:rsid w:val="00400B3C"/>
    <w:rsid w:val="004031A3"/>
    <w:rsid w:val="00404F50"/>
    <w:rsid w:val="00423265"/>
    <w:rsid w:val="0043248F"/>
    <w:rsid w:val="00442748"/>
    <w:rsid w:val="00442B19"/>
    <w:rsid w:val="00444735"/>
    <w:rsid w:val="00447BC0"/>
    <w:rsid w:val="00454B96"/>
    <w:rsid w:val="00480E85"/>
    <w:rsid w:val="004828A8"/>
    <w:rsid w:val="0049133D"/>
    <w:rsid w:val="00492784"/>
    <w:rsid w:val="004A536E"/>
    <w:rsid w:val="004D7567"/>
    <w:rsid w:val="004E14A3"/>
    <w:rsid w:val="004E3593"/>
    <w:rsid w:val="004F22A8"/>
    <w:rsid w:val="004F30B9"/>
    <w:rsid w:val="004F43C5"/>
    <w:rsid w:val="004F62CA"/>
    <w:rsid w:val="0050118F"/>
    <w:rsid w:val="00503F30"/>
    <w:rsid w:val="00507DAF"/>
    <w:rsid w:val="00520D95"/>
    <w:rsid w:val="0053739C"/>
    <w:rsid w:val="00544FAE"/>
    <w:rsid w:val="0056255F"/>
    <w:rsid w:val="00576C56"/>
    <w:rsid w:val="00587858"/>
    <w:rsid w:val="0059259D"/>
    <w:rsid w:val="005B1FC3"/>
    <w:rsid w:val="005E62AC"/>
    <w:rsid w:val="006071CE"/>
    <w:rsid w:val="00612556"/>
    <w:rsid w:val="006171D9"/>
    <w:rsid w:val="00625F07"/>
    <w:rsid w:val="0063427D"/>
    <w:rsid w:val="006375A4"/>
    <w:rsid w:val="00642098"/>
    <w:rsid w:val="00643B98"/>
    <w:rsid w:val="006536BA"/>
    <w:rsid w:val="006537C7"/>
    <w:rsid w:val="00662CBC"/>
    <w:rsid w:val="00663A11"/>
    <w:rsid w:val="0068348C"/>
    <w:rsid w:val="00683724"/>
    <w:rsid w:val="006A10EB"/>
    <w:rsid w:val="006A1508"/>
    <w:rsid w:val="006C0A3D"/>
    <w:rsid w:val="006C1ADB"/>
    <w:rsid w:val="006F36BB"/>
    <w:rsid w:val="006F3A0E"/>
    <w:rsid w:val="006F5640"/>
    <w:rsid w:val="00703D74"/>
    <w:rsid w:val="0071275A"/>
    <w:rsid w:val="00722893"/>
    <w:rsid w:val="00727564"/>
    <w:rsid w:val="00731122"/>
    <w:rsid w:val="00734A42"/>
    <w:rsid w:val="00740D7B"/>
    <w:rsid w:val="00757491"/>
    <w:rsid w:val="00765C19"/>
    <w:rsid w:val="00767236"/>
    <w:rsid w:val="00772DD9"/>
    <w:rsid w:val="00774EF6"/>
    <w:rsid w:val="00785560"/>
    <w:rsid w:val="0079215E"/>
    <w:rsid w:val="00793DA1"/>
    <w:rsid w:val="007A320D"/>
    <w:rsid w:val="007B5308"/>
    <w:rsid w:val="007C453C"/>
    <w:rsid w:val="007D44F1"/>
    <w:rsid w:val="007D6983"/>
    <w:rsid w:val="007F19B3"/>
    <w:rsid w:val="008047F7"/>
    <w:rsid w:val="008053E9"/>
    <w:rsid w:val="0081399D"/>
    <w:rsid w:val="0081756E"/>
    <w:rsid w:val="00822F69"/>
    <w:rsid w:val="00832672"/>
    <w:rsid w:val="00835AD1"/>
    <w:rsid w:val="0084293C"/>
    <w:rsid w:val="00843094"/>
    <w:rsid w:val="00850DEA"/>
    <w:rsid w:val="008510C3"/>
    <w:rsid w:val="008546CC"/>
    <w:rsid w:val="0086335A"/>
    <w:rsid w:val="0086758B"/>
    <w:rsid w:val="00870D4E"/>
    <w:rsid w:val="0087511E"/>
    <w:rsid w:val="0087664F"/>
    <w:rsid w:val="0088668A"/>
    <w:rsid w:val="00886782"/>
    <w:rsid w:val="0089195E"/>
    <w:rsid w:val="00892F81"/>
    <w:rsid w:val="008A2F02"/>
    <w:rsid w:val="008E55F5"/>
    <w:rsid w:val="008E6B3C"/>
    <w:rsid w:val="008F313B"/>
    <w:rsid w:val="00903020"/>
    <w:rsid w:val="00905326"/>
    <w:rsid w:val="00913355"/>
    <w:rsid w:val="0092006E"/>
    <w:rsid w:val="009209EE"/>
    <w:rsid w:val="00933A13"/>
    <w:rsid w:val="009351D2"/>
    <w:rsid w:val="00956146"/>
    <w:rsid w:val="00972EF6"/>
    <w:rsid w:val="0097525B"/>
    <w:rsid w:val="00981432"/>
    <w:rsid w:val="00987226"/>
    <w:rsid w:val="00987419"/>
    <w:rsid w:val="0099369E"/>
    <w:rsid w:val="009A0A4E"/>
    <w:rsid w:val="009A0AE8"/>
    <w:rsid w:val="009B3593"/>
    <w:rsid w:val="009D0352"/>
    <w:rsid w:val="009D110B"/>
    <w:rsid w:val="009E1135"/>
    <w:rsid w:val="009E2086"/>
    <w:rsid w:val="009F1C4B"/>
    <w:rsid w:val="00A07C96"/>
    <w:rsid w:val="00A26268"/>
    <w:rsid w:val="00A30B74"/>
    <w:rsid w:val="00A30E15"/>
    <w:rsid w:val="00A32840"/>
    <w:rsid w:val="00A356F3"/>
    <w:rsid w:val="00A42123"/>
    <w:rsid w:val="00A44DBA"/>
    <w:rsid w:val="00A47F92"/>
    <w:rsid w:val="00A54E7D"/>
    <w:rsid w:val="00A64C73"/>
    <w:rsid w:val="00A76715"/>
    <w:rsid w:val="00A8036B"/>
    <w:rsid w:val="00A814B5"/>
    <w:rsid w:val="00A93958"/>
    <w:rsid w:val="00AA01E9"/>
    <w:rsid w:val="00AA5B2C"/>
    <w:rsid w:val="00AB201D"/>
    <w:rsid w:val="00AB7ABA"/>
    <w:rsid w:val="00AC255A"/>
    <w:rsid w:val="00AD1306"/>
    <w:rsid w:val="00AD286E"/>
    <w:rsid w:val="00AD6A70"/>
    <w:rsid w:val="00AE14BB"/>
    <w:rsid w:val="00AF169F"/>
    <w:rsid w:val="00AF557E"/>
    <w:rsid w:val="00B028B2"/>
    <w:rsid w:val="00B05F8A"/>
    <w:rsid w:val="00B122EA"/>
    <w:rsid w:val="00B123BD"/>
    <w:rsid w:val="00B145A8"/>
    <w:rsid w:val="00B15A68"/>
    <w:rsid w:val="00B26056"/>
    <w:rsid w:val="00B35477"/>
    <w:rsid w:val="00B416B9"/>
    <w:rsid w:val="00B5003E"/>
    <w:rsid w:val="00B507B8"/>
    <w:rsid w:val="00B5133B"/>
    <w:rsid w:val="00B55B23"/>
    <w:rsid w:val="00B57863"/>
    <w:rsid w:val="00B579AA"/>
    <w:rsid w:val="00B60BEC"/>
    <w:rsid w:val="00B73AB8"/>
    <w:rsid w:val="00B8780F"/>
    <w:rsid w:val="00B94EC1"/>
    <w:rsid w:val="00B956D3"/>
    <w:rsid w:val="00BA4318"/>
    <w:rsid w:val="00BB045C"/>
    <w:rsid w:val="00BB4B87"/>
    <w:rsid w:val="00BB6461"/>
    <w:rsid w:val="00BC1860"/>
    <w:rsid w:val="00BC5167"/>
    <w:rsid w:val="00BC5B92"/>
    <w:rsid w:val="00BD3C14"/>
    <w:rsid w:val="00BD5F2E"/>
    <w:rsid w:val="00BD7FFD"/>
    <w:rsid w:val="00BE2935"/>
    <w:rsid w:val="00BE3BD5"/>
    <w:rsid w:val="00BF1CA4"/>
    <w:rsid w:val="00C01E75"/>
    <w:rsid w:val="00C05B81"/>
    <w:rsid w:val="00C07636"/>
    <w:rsid w:val="00C20A5E"/>
    <w:rsid w:val="00C26F0B"/>
    <w:rsid w:val="00C30870"/>
    <w:rsid w:val="00C40B25"/>
    <w:rsid w:val="00C42DE1"/>
    <w:rsid w:val="00C46B31"/>
    <w:rsid w:val="00C61DE2"/>
    <w:rsid w:val="00C76CC2"/>
    <w:rsid w:val="00C774CE"/>
    <w:rsid w:val="00C96746"/>
    <w:rsid w:val="00CA45D4"/>
    <w:rsid w:val="00CA5617"/>
    <w:rsid w:val="00CC05A0"/>
    <w:rsid w:val="00CC6DB3"/>
    <w:rsid w:val="00CE520C"/>
    <w:rsid w:val="00CE7003"/>
    <w:rsid w:val="00CF47EB"/>
    <w:rsid w:val="00D07011"/>
    <w:rsid w:val="00D27BF6"/>
    <w:rsid w:val="00D328C4"/>
    <w:rsid w:val="00D342D5"/>
    <w:rsid w:val="00D34763"/>
    <w:rsid w:val="00D367A3"/>
    <w:rsid w:val="00D45A28"/>
    <w:rsid w:val="00D529A4"/>
    <w:rsid w:val="00D64320"/>
    <w:rsid w:val="00D65719"/>
    <w:rsid w:val="00DA5F5A"/>
    <w:rsid w:val="00DA7E77"/>
    <w:rsid w:val="00DB2CCB"/>
    <w:rsid w:val="00DC732E"/>
    <w:rsid w:val="00DD1101"/>
    <w:rsid w:val="00DE7BA7"/>
    <w:rsid w:val="00DF0B61"/>
    <w:rsid w:val="00DF14D2"/>
    <w:rsid w:val="00DF1943"/>
    <w:rsid w:val="00E046AB"/>
    <w:rsid w:val="00E1698C"/>
    <w:rsid w:val="00E30811"/>
    <w:rsid w:val="00E3681F"/>
    <w:rsid w:val="00E51964"/>
    <w:rsid w:val="00E535E4"/>
    <w:rsid w:val="00E840FD"/>
    <w:rsid w:val="00E91F16"/>
    <w:rsid w:val="00E956A7"/>
    <w:rsid w:val="00E967BC"/>
    <w:rsid w:val="00EC0A7E"/>
    <w:rsid w:val="00ED733A"/>
    <w:rsid w:val="00EE1EDF"/>
    <w:rsid w:val="00EE492B"/>
    <w:rsid w:val="00EF2972"/>
    <w:rsid w:val="00EF32FF"/>
    <w:rsid w:val="00EF63E7"/>
    <w:rsid w:val="00EF6ABE"/>
    <w:rsid w:val="00EF7EBF"/>
    <w:rsid w:val="00F01CFC"/>
    <w:rsid w:val="00F13BD7"/>
    <w:rsid w:val="00F1555E"/>
    <w:rsid w:val="00F30221"/>
    <w:rsid w:val="00F31BE4"/>
    <w:rsid w:val="00F44267"/>
    <w:rsid w:val="00F470B2"/>
    <w:rsid w:val="00F5061D"/>
    <w:rsid w:val="00F507B7"/>
    <w:rsid w:val="00F5209A"/>
    <w:rsid w:val="00F523FE"/>
    <w:rsid w:val="00F54A8A"/>
    <w:rsid w:val="00F56279"/>
    <w:rsid w:val="00F579E5"/>
    <w:rsid w:val="00F6501F"/>
    <w:rsid w:val="00F733E9"/>
    <w:rsid w:val="00F82C4F"/>
    <w:rsid w:val="00F92284"/>
    <w:rsid w:val="00FA0AB5"/>
    <w:rsid w:val="00FA6849"/>
    <w:rsid w:val="00FC39E1"/>
    <w:rsid w:val="00FD5458"/>
    <w:rsid w:val="00FD6760"/>
    <w:rsid w:val="00FE00FB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95A65"/>
    <w:rPr>
      <w:color w:val="605E5C"/>
      <w:shd w:val="clear" w:color="auto" w:fill="E1DFDD"/>
    </w:rPr>
  </w:style>
  <w:style w:type="table" w:customStyle="1" w:styleId="22">
    <w:name w:val="表格格線2"/>
    <w:basedOn w:val="a1"/>
    <w:next w:val="a3"/>
    <w:uiPriority w:val="39"/>
    <w:rsid w:val="00A44DBA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9FD8-D78C-43A6-9E78-2F1A0F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11</cp:revision>
  <cp:lastPrinted>2023-11-07T08:12:00Z</cp:lastPrinted>
  <dcterms:created xsi:type="dcterms:W3CDTF">2025-11-28T10:12:00Z</dcterms:created>
  <dcterms:modified xsi:type="dcterms:W3CDTF">2025-12-03T02:59:00Z</dcterms:modified>
</cp:coreProperties>
</file>