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6D310" w14:textId="623D9A70" w:rsidR="00665AF1" w:rsidRPr="00747B54" w:rsidRDefault="003E396B" w:rsidP="00747B54">
      <w:pPr>
        <w:adjustRightInd w:val="0"/>
        <w:snapToGrid w:val="0"/>
        <w:spacing w:beforeLines="50" w:before="120" w:afterLines="50" w:after="120"/>
        <w:ind w:left="1560" w:hangingChars="487" w:hanging="1560"/>
        <w:jc w:val="center"/>
        <w:rPr>
          <w:rFonts w:ascii="Times New Roman" w:eastAsia="標楷體" w:hAnsi="Times New Roman" w:cs="Times New Roman"/>
          <w:b/>
          <w:noProof/>
          <w:sz w:val="32"/>
          <w:szCs w:val="32"/>
        </w:rPr>
      </w:pPr>
      <w:r w:rsidRPr="00747B54">
        <w:rPr>
          <w:rFonts w:ascii="標楷體" w:eastAsia="標楷體" w:hAnsi="標楷體" w:cs="Times New Roman" w:hint="eastAsia"/>
          <w:b/>
          <w:noProof/>
          <w:sz w:val="32"/>
          <w:szCs w:val="32"/>
        </w:rPr>
        <w:t>《為被害人權益奮鬥系列講座</w:t>
      </w:r>
      <w:r w:rsidR="00B83A9A">
        <w:rPr>
          <w:rFonts w:ascii="標楷體" w:eastAsia="標楷體" w:hAnsi="標楷體" w:cs="Times New Roman" w:hint="eastAsia"/>
          <w:b/>
          <w:noProof/>
          <w:sz w:val="32"/>
          <w:szCs w:val="32"/>
        </w:rPr>
        <w:t>：</w:t>
      </w:r>
      <w:r w:rsidR="00747B54">
        <w:rPr>
          <w:rFonts w:ascii="標楷體" w:eastAsia="標楷體" w:hAnsi="標楷體" w:cs="Times New Roman" w:hint="eastAsia"/>
          <w:b/>
          <w:noProof/>
          <w:sz w:val="32"/>
          <w:szCs w:val="32"/>
        </w:rPr>
        <w:t>第</w:t>
      </w:r>
      <w:r w:rsidR="00F042DB">
        <w:rPr>
          <w:rFonts w:ascii="標楷體" w:eastAsia="標楷體" w:hAnsi="標楷體" w:cs="Times New Roman" w:hint="eastAsia"/>
          <w:b/>
          <w:noProof/>
          <w:sz w:val="32"/>
          <w:szCs w:val="32"/>
        </w:rPr>
        <w:t>1</w:t>
      </w:r>
      <w:r w:rsidR="00B83A9A">
        <w:rPr>
          <w:rFonts w:ascii="標楷體" w:eastAsia="標楷體" w:hAnsi="標楷體" w:cs="Times New Roman" w:hint="eastAsia"/>
          <w:b/>
          <w:noProof/>
          <w:sz w:val="32"/>
          <w:szCs w:val="32"/>
        </w:rPr>
        <w:t>2</w:t>
      </w:r>
      <w:r w:rsidR="00747B54">
        <w:rPr>
          <w:rFonts w:ascii="標楷體" w:eastAsia="標楷體" w:hAnsi="標楷體" w:cs="Times New Roman" w:hint="eastAsia"/>
          <w:b/>
          <w:noProof/>
          <w:sz w:val="32"/>
          <w:szCs w:val="32"/>
        </w:rPr>
        <w:t>場</w:t>
      </w:r>
      <w:r w:rsidRPr="00747B54">
        <w:rPr>
          <w:rFonts w:ascii="標楷體" w:eastAsia="標楷體" w:hAnsi="標楷體" w:cs="Times New Roman" w:hint="eastAsia"/>
          <w:b/>
          <w:noProof/>
          <w:sz w:val="32"/>
          <w:szCs w:val="32"/>
        </w:rPr>
        <w:t>》</w:t>
      </w:r>
    </w:p>
    <w:p w14:paraId="628BF3FD" w14:textId="77777777" w:rsidR="00665AF1" w:rsidRPr="00665AF1" w:rsidRDefault="00665AF1" w:rsidP="00665AF1">
      <w:pPr>
        <w:jc w:val="both"/>
        <w:rPr>
          <w:rFonts w:ascii="標楷體" w:eastAsia="標楷體" w:hAnsi="標楷體" w:cs="Times New Roman"/>
          <w:bCs/>
          <w:sz w:val="28"/>
          <w:szCs w:val="28"/>
        </w:rPr>
      </w:pPr>
    </w:p>
    <w:p w14:paraId="2A5C003B" w14:textId="0A4DC9BB" w:rsidR="00F042DB" w:rsidRPr="00F042DB" w:rsidRDefault="00B83A9A" w:rsidP="00C46DA2">
      <w:pPr>
        <w:pStyle w:val="a7"/>
        <w:numPr>
          <w:ilvl w:val="0"/>
          <w:numId w:val="3"/>
        </w:numPr>
        <w:spacing w:beforeLines="50" w:before="120" w:afterLines="50" w:after="120"/>
        <w:ind w:leftChars="0" w:left="567" w:hanging="567"/>
        <w:jc w:val="both"/>
        <w:rPr>
          <w:rFonts w:ascii="標楷體" w:eastAsia="標楷體" w:hAnsi="標楷體" w:cs="Times New Roman"/>
          <w:bCs/>
          <w:sz w:val="28"/>
          <w:szCs w:val="28"/>
        </w:rPr>
      </w:pPr>
      <w:bookmarkStart w:id="0" w:name="_Hlk222930942"/>
      <w:r>
        <w:rPr>
          <w:rFonts w:ascii="標楷體" w:eastAsia="標楷體" w:hAnsi="標楷體" w:cs="Times New Roman" w:hint="eastAsia"/>
          <w:bCs/>
          <w:sz w:val="28"/>
          <w:szCs w:val="28"/>
        </w:rPr>
        <w:t>主</w:t>
      </w:r>
      <w:r w:rsidR="00665AF1" w:rsidRPr="00F042DB">
        <w:rPr>
          <w:rFonts w:ascii="標楷體" w:eastAsia="標楷體" w:hAnsi="標楷體" w:cs="Times New Roman" w:hint="eastAsia"/>
          <w:bCs/>
          <w:sz w:val="28"/>
          <w:szCs w:val="28"/>
        </w:rPr>
        <w:t>辦單位：</w:t>
      </w:r>
      <w:bookmarkEnd w:id="0"/>
      <w:r w:rsidR="00DC4B55" w:rsidRPr="00F042DB">
        <w:rPr>
          <w:rFonts w:ascii="標楷體" w:eastAsia="標楷體" w:hAnsi="標楷體" w:cs="Times New Roman" w:hint="eastAsia"/>
          <w:bCs/>
          <w:sz w:val="28"/>
          <w:szCs w:val="28"/>
        </w:rPr>
        <w:t>全國律師聯合會犯罪被害人權益保障委員會</w:t>
      </w:r>
    </w:p>
    <w:p w14:paraId="7BC8AEBF" w14:textId="253979D4" w:rsidR="002F7AE9" w:rsidRPr="00B83A9A" w:rsidRDefault="00B83A9A" w:rsidP="00B83A9A">
      <w:pPr>
        <w:spacing w:beforeLines="50" w:before="120" w:afterLines="50" w:after="120"/>
        <w:jc w:val="both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    </w:t>
      </w:r>
      <w:r w:rsidRPr="00B83A9A">
        <w:rPr>
          <w:rFonts w:ascii="標楷體" w:eastAsia="標楷體" w:hAnsi="標楷體" w:cs="Times New Roman" w:hint="eastAsia"/>
          <w:bCs/>
          <w:sz w:val="28"/>
          <w:szCs w:val="28"/>
        </w:rPr>
        <w:t>合辦單位：</w:t>
      </w:r>
      <w:r w:rsidR="002F7AE9" w:rsidRPr="00B83A9A">
        <w:rPr>
          <w:rFonts w:ascii="標楷體" w:eastAsia="標楷體" w:hAnsi="標楷體" w:cs="Times New Roman" w:hint="eastAsia"/>
          <w:bCs/>
          <w:sz w:val="28"/>
          <w:szCs w:val="28"/>
        </w:rPr>
        <w:t>全國律師聯合會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刑</w:t>
      </w:r>
      <w:r w:rsidR="00F042DB" w:rsidRPr="00B83A9A">
        <w:rPr>
          <w:rFonts w:ascii="標楷體" w:eastAsia="標楷體" w:hAnsi="標楷體" w:cs="Times New Roman" w:hint="eastAsia"/>
          <w:bCs/>
          <w:sz w:val="28"/>
          <w:szCs w:val="28"/>
        </w:rPr>
        <w:t>事程序法委員會</w:t>
      </w:r>
    </w:p>
    <w:p w14:paraId="05849189" w14:textId="65DA9A7B" w:rsidR="00DC4B55" w:rsidRPr="00F042DB" w:rsidRDefault="002F7AE9" w:rsidP="00C46DA2">
      <w:pPr>
        <w:pStyle w:val="a7"/>
        <w:spacing w:beforeLines="50" w:before="120" w:afterLines="50" w:after="120"/>
        <w:ind w:leftChars="0" w:left="720"/>
        <w:jc w:val="both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         </w:t>
      </w:r>
      <w:r w:rsidR="00B83A9A" w:rsidRPr="00B83A9A">
        <w:rPr>
          <w:rFonts w:ascii="標楷體" w:eastAsia="標楷體" w:hAnsi="標楷體" w:cs="Times New Roman" w:hint="eastAsia"/>
          <w:bCs/>
          <w:sz w:val="28"/>
          <w:szCs w:val="28"/>
        </w:rPr>
        <w:t>國立中正大學法學院校友會</w:t>
      </w:r>
    </w:p>
    <w:p w14:paraId="49CFF8F4" w14:textId="772A7E22" w:rsidR="00665AF1" w:rsidRDefault="00DC4B55" w:rsidP="00C46DA2">
      <w:pPr>
        <w:pStyle w:val="a7"/>
        <w:spacing w:beforeLines="50" w:before="120" w:afterLines="50" w:after="120"/>
        <w:ind w:leftChars="0" w:left="720"/>
        <w:jc w:val="both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         </w:t>
      </w:r>
      <w:r w:rsidR="00B83A9A" w:rsidRPr="00B83A9A">
        <w:rPr>
          <w:rFonts w:ascii="標楷體" w:eastAsia="標楷體" w:hAnsi="標楷體" w:cs="Times New Roman" w:hint="eastAsia"/>
          <w:bCs/>
          <w:sz w:val="28"/>
          <w:szCs w:val="28"/>
        </w:rPr>
        <w:t>國立</w:t>
      </w:r>
      <w:proofErr w:type="gramStart"/>
      <w:r w:rsidR="00B83A9A" w:rsidRPr="00B83A9A">
        <w:rPr>
          <w:rFonts w:ascii="標楷體" w:eastAsia="標楷體" w:hAnsi="標楷體" w:cs="Times New Roman" w:hint="eastAsia"/>
          <w:bCs/>
          <w:sz w:val="28"/>
          <w:szCs w:val="28"/>
        </w:rPr>
        <w:t>臺</w:t>
      </w:r>
      <w:proofErr w:type="gramEnd"/>
      <w:r w:rsidR="00B83A9A" w:rsidRPr="00B83A9A">
        <w:rPr>
          <w:rFonts w:ascii="標楷體" w:eastAsia="標楷體" w:hAnsi="標楷體" w:cs="Times New Roman" w:hint="eastAsia"/>
          <w:bCs/>
          <w:sz w:val="28"/>
          <w:szCs w:val="28"/>
        </w:rPr>
        <w:t>北大學法律學院校友會</w:t>
      </w:r>
    </w:p>
    <w:p w14:paraId="45464B97" w14:textId="77777777" w:rsidR="00B83A9A" w:rsidRDefault="003C24D2" w:rsidP="003C24D2">
      <w:pPr>
        <w:jc w:val="both"/>
        <w:rPr>
          <w:rFonts w:ascii="Times New Roman" w:eastAsia="標楷體" w:hAnsi="Times New Roman" w:cs="Times New Roman"/>
          <w:noProof/>
          <w:sz w:val="28"/>
          <w:szCs w:val="28"/>
        </w:rPr>
      </w:pPr>
      <w:r>
        <w:rPr>
          <w:rFonts w:ascii="Times New Roman" w:eastAsia="標楷體" w:hAnsi="Times New Roman" w:cs="Times New Roman" w:hint="eastAsia"/>
          <w:noProof/>
          <w:sz w:val="28"/>
          <w:szCs w:val="28"/>
        </w:rPr>
        <w:t>二、</w:t>
      </w:r>
      <w:r w:rsidRPr="003C24D2">
        <w:rPr>
          <w:rFonts w:ascii="Times New Roman" w:eastAsia="標楷體" w:hAnsi="Times New Roman" w:cs="Times New Roman"/>
          <w:noProof/>
          <w:sz w:val="28"/>
          <w:szCs w:val="28"/>
        </w:rPr>
        <w:t>講題</w:t>
      </w:r>
      <w:r w:rsidR="00E5772F" w:rsidRPr="003C24D2">
        <w:rPr>
          <w:rFonts w:ascii="Times New Roman" w:eastAsia="標楷體" w:hAnsi="Times New Roman" w:cs="Times New Roman" w:hint="eastAsia"/>
          <w:noProof/>
          <w:sz w:val="28"/>
          <w:szCs w:val="28"/>
        </w:rPr>
        <w:t>：</w:t>
      </w:r>
      <w:r w:rsidR="00B83A9A" w:rsidRPr="00B83A9A">
        <w:rPr>
          <w:rFonts w:ascii="Times New Roman" w:eastAsia="標楷體" w:hAnsi="Times New Roman" w:cs="Times New Roman" w:hint="eastAsia"/>
          <w:noProof/>
          <w:sz w:val="28"/>
          <w:szCs w:val="28"/>
        </w:rPr>
        <w:t>「有效辯護與陳述意見‧量刑精緻化─刑事辯護人與告訴代理人‧主</w:t>
      </w:r>
    </w:p>
    <w:p w14:paraId="61A80895" w14:textId="3423321D" w:rsidR="00665AF1" w:rsidRPr="003C24D2" w:rsidRDefault="00B83A9A" w:rsidP="00B83A9A">
      <w:pPr>
        <w:ind w:leftChars="590" w:left="1416"/>
        <w:jc w:val="both"/>
        <w:rPr>
          <w:rFonts w:ascii="Times New Roman" w:eastAsia="標楷體" w:hAnsi="Times New Roman" w:cs="Times New Roman"/>
          <w:noProof/>
          <w:sz w:val="28"/>
          <w:szCs w:val="28"/>
        </w:rPr>
      </w:pPr>
      <w:r w:rsidRPr="00B83A9A">
        <w:rPr>
          <w:rFonts w:ascii="Times New Roman" w:eastAsia="標楷體" w:hAnsi="Times New Roman" w:cs="Times New Roman" w:hint="eastAsia"/>
          <w:noProof/>
          <w:sz w:val="28"/>
          <w:szCs w:val="28"/>
        </w:rPr>
        <w:t>張切入點」</w:t>
      </w:r>
    </w:p>
    <w:p w14:paraId="065E2136" w14:textId="2581916E" w:rsidR="00665AF1" w:rsidRPr="00665AF1" w:rsidRDefault="00665AF1" w:rsidP="00C46DA2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三、講</w:t>
      </w:r>
      <w:r w:rsidR="006B29FF">
        <w:rPr>
          <w:rFonts w:ascii="Times New Roman" w:eastAsia="標楷體" w:hAnsi="Times New Roman" w:cs="Times New Roman" w:hint="eastAsia"/>
          <w:noProof/>
          <w:sz w:val="28"/>
          <w:szCs w:val="28"/>
        </w:rPr>
        <w:t>座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：</w:t>
      </w:r>
      <w:r w:rsidR="00B83A9A" w:rsidRPr="00B83A9A">
        <w:rPr>
          <w:rFonts w:ascii="Times New Roman" w:eastAsia="標楷體" w:hAnsi="Times New Roman" w:cs="Times New Roman" w:hint="eastAsia"/>
          <w:noProof/>
          <w:sz w:val="28"/>
          <w:szCs w:val="28"/>
        </w:rPr>
        <w:t>文家倩法官</w:t>
      </w:r>
      <w:r w:rsidR="00B83A9A" w:rsidRPr="00B83A9A">
        <w:rPr>
          <w:rFonts w:ascii="Times New Roman" w:eastAsia="標楷體" w:hAnsi="Times New Roman" w:cs="Times New Roman" w:hint="eastAsia"/>
          <w:noProof/>
          <w:sz w:val="28"/>
          <w:szCs w:val="28"/>
        </w:rPr>
        <w:t>(</w:t>
      </w:r>
      <w:r w:rsidR="00B83A9A" w:rsidRPr="00B83A9A">
        <w:rPr>
          <w:rFonts w:ascii="Times New Roman" w:eastAsia="標楷體" w:hAnsi="Times New Roman" w:cs="Times New Roman" w:hint="eastAsia"/>
          <w:noProof/>
          <w:sz w:val="28"/>
          <w:szCs w:val="28"/>
        </w:rPr>
        <w:t>臺灣高等法院刑事庭</w:t>
      </w:r>
      <w:r w:rsidR="00B83A9A" w:rsidRPr="00B83A9A">
        <w:rPr>
          <w:rFonts w:ascii="Times New Roman" w:eastAsia="標楷體" w:hAnsi="Times New Roman" w:cs="Times New Roman" w:hint="eastAsia"/>
          <w:noProof/>
          <w:sz w:val="28"/>
          <w:szCs w:val="28"/>
        </w:rPr>
        <w:t>)</w:t>
      </w:r>
    </w:p>
    <w:p w14:paraId="642CC95D" w14:textId="1ACFAA7E" w:rsidR="00665AF1" w:rsidRPr="00665AF1" w:rsidRDefault="00665AF1" w:rsidP="00C46DA2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四、時間：民國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11</w:t>
      </w:r>
      <w:r w:rsidR="00B83A9A">
        <w:rPr>
          <w:rFonts w:ascii="Times New Roman" w:eastAsia="標楷體" w:hAnsi="Times New Roman" w:cs="Times New Roman" w:hint="eastAsia"/>
          <w:noProof/>
          <w:sz w:val="28"/>
          <w:szCs w:val="28"/>
        </w:rPr>
        <w:t>5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年</w:t>
      </w:r>
      <w:r w:rsidR="002D100B">
        <w:rPr>
          <w:rFonts w:ascii="Times New Roman" w:eastAsia="標楷體" w:hAnsi="Times New Roman" w:cs="Times New Roman" w:hint="eastAsia"/>
          <w:noProof/>
          <w:sz w:val="28"/>
          <w:szCs w:val="28"/>
        </w:rPr>
        <w:t>3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月</w:t>
      </w:r>
      <w:r w:rsidR="002D100B">
        <w:rPr>
          <w:rFonts w:ascii="Times New Roman" w:eastAsia="標楷體" w:hAnsi="Times New Roman" w:cs="Times New Roman" w:hint="eastAsia"/>
          <w:noProof/>
          <w:sz w:val="28"/>
          <w:szCs w:val="28"/>
        </w:rPr>
        <w:t>2</w:t>
      </w:r>
      <w:r w:rsidR="00072D27">
        <w:rPr>
          <w:rFonts w:ascii="Times New Roman" w:eastAsia="標楷體" w:hAnsi="Times New Roman" w:cs="Times New Roman" w:hint="eastAsia"/>
          <w:noProof/>
          <w:sz w:val="28"/>
          <w:szCs w:val="28"/>
        </w:rPr>
        <w:t>8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日（星期</w:t>
      </w:r>
      <w:r w:rsid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>六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）</w:t>
      </w:r>
      <w:r w:rsid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>上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午</w:t>
      </w:r>
      <w:r w:rsid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>9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時至</w:t>
      </w:r>
      <w:r w:rsid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>12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時</w:t>
      </w:r>
    </w:p>
    <w:p w14:paraId="2535F032" w14:textId="31447B53" w:rsidR="00665AF1" w:rsidRPr="00260F73" w:rsidRDefault="00665AF1" w:rsidP="00C46DA2">
      <w:pPr>
        <w:adjustRightInd w:val="0"/>
        <w:snapToGrid w:val="0"/>
        <w:spacing w:beforeLines="50" w:before="120" w:afterLines="50" w:after="120"/>
        <w:ind w:left="560" w:hangingChars="200" w:hanging="560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五、地點：</w:t>
      </w:r>
      <w:r w:rsidR="00260F73" w:rsidRPr="00260F73">
        <w:rPr>
          <w:rFonts w:ascii="Times New Roman" w:eastAsia="標楷體" w:hAnsi="Times New Roman" w:cs="Times New Roman" w:hint="eastAsia"/>
          <w:noProof/>
          <w:sz w:val="28"/>
          <w:szCs w:val="28"/>
        </w:rPr>
        <w:t>全國</w:t>
      </w:r>
      <w:r w:rsidR="00260F73">
        <w:rPr>
          <w:rFonts w:ascii="Times New Roman" w:eastAsia="標楷體" w:hAnsi="Times New Roman" w:cs="Times New Roman" w:hint="eastAsia"/>
          <w:noProof/>
          <w:sz w:val="28"/>
          <w:szCs w:val="28"/>
        </w:rPr>
        <w:t>律師聯合會會議室</w:t>
      </w:r>
      <w:r w:rsidR="00260F73">
        <w:rPr>
          <w:rFonts w:ascii="Times New Roman" w:eastAsia="標楷體" w:hAnsi="Times New Roman" w:cs="Times New Roman" w:hint="eastAsia"/>
          <w:noProof/>
          <w:sz w:val="28"/>
          <w:szCs w:val="28"/>
        </w:rPr>
        <w:t>(</w:t>
      </w:r>
      <w:r w:rsidR="00260F73">
        <w:rPr>
          <w:rFonts w:ascii="Times New Roman" w:eastAsia="標楷體" w:hAnsi="Times New Roman" w:cs="Times New Roman" w:hint="eastAsia"/>
          <w:noProof/>
          <w:sz w:val="28"/>
          <w:szCs w:val="28"/>
        </w:rPr>
        <w:t>台北市中正區忠孝西路一段</w:t>
      </w:r>
      <w:r w:rsidR="00260F73">
        <w:rPr>
          <w:rFonts w:ascii="Times New Roman" w:eastAsia="標楷體" w:hAnsi="Times New Roman" w:cs="Times New Roman" w:hint="eastAsia"/>
          <w:noProof/>
          <w:sz w:val="28"/>
          <w:szCs w:val="28"/>
        </w:rPr>
        <w:t>4</w:t>
      </w:r>
      <w:r w:rsidR="00260F73">
        <w:rPr>
          <w:rFonts w:ascii="Times New Roman" w:eastAsia="標楷體" w:hAnsi="Times New Roman" w:cs="Times New Roman" w:hint="eastAsia"/>
          <w:noProof/>
          <w:sz w:val="28"/>
          <w:szCs w:val="28"/>
        </w:rPr>
        <w:t>號</w:t>
      </w:r>
      <w:r w:rsidR="00260F73">
        <w:rPr>
          <w:rFonts w:ascii="Times New Roman" w:eastAsia="標楷體" w:hAnsi="Times New Roman" w:cs="Times New Roman" w:hint="eastAsia"/>
          <w:noProof/>
          <w:sz w:val="28"/>
          <w:szCs w:val="28"/>
        </w:rPr>
        <w:t>7</w:t>
      </w:r>
      <w:r w:rsidR="00260F73">
        <w:rPr>
          <w:rFonts w:ascii="Times New Roman" w:eastAsia="標楷體" w:hAnsi="Times New Roman" w:cs="Times New Roman" w:hint="eastAsia"/>
          <w:noProof/>
          <w:sz w:val="28"/>
          <w:szCs w:val="28"/>
        </w:rPr>
        <w:t>樓</w:t>
      </w:r>
      <w:r w:rsidR="00260F73">
        <w:rPr>
          <w:rFonts w:ascii="Times New Roman" w:eastAsia="標楷體" w:hAnsi="Times New Roman" w:cs="Times New Roman" w:hint="eastAsia"/>
          <w:noProof/>
          <w:sz w:val="28"/>
          <w:szCs w:val="28"/>
        </w:rPr>
        <w:t>C</w:t>
      </w:r>
      <w:r w:rsidR="00260F73">
        <w:rPr>
          <w:rFonts w:ascii="Times New Roman" w:eastAsia="標楷體" w:hAnsi="Times New Roman" w:cs="Times New Roman" w:hint="eastAsia"/>
          <w:noProof/>
          <w:sz w:val="28"/>
          <w:szCs w:val="28"/>
        </w:rPr>
        <w:t>室）</w:t>
      </w:r>
    </w:p>
    <w:p w14:paraId="214C67DC" w14:textId="77777777" w:rsidR="00665AF1" w:rsidRPr="00665AF1" w:rsidRDefault="00665AF1" w:rsidP="00665AF1">
      <w:pPr>
        <w:adjustRightInd w:val="0"/>
        <w:snapToGrid w:val="0"/>
        <w:spacing w:beforeLines="50" w:before="120" w:afterLines="50" w:after="120"/>
        <w:ind w:left="560" w:hangingChars="200" w:hanging="560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六、議程：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229"/>
      </w:tblGrid>
      <w:tr w:rsidR="00665AF1" w:rsidRPr="00665AF1" w14:paraId="64DD44A2" w14:textId="77777777" w:rsidTr="006377A2">
        <w:trPr>
          <w:trHeight w:val="771"/>
        </w:trPr>
        <w:tc>
          <w:tcPr>
            <w:tcW w:w="1701" w:type="dxa"/>
            <w:shd w:val="clear" w:color="auto" w:fill="D9D9D9"/>
            <w:vAlign w:val="center"/>
          </w:tcPr>
          <w:p w14:paraId="0B393785" w14:textId="77777777" w:rsidR="00665AF1" w:rsidRPr="00665AF1" w:rsidRDefault="00665AF1" w:rsidP="00665AF1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65AF1">
              <w:rPr>
                <w:rFonts w:ascii="標楷體" w:eastAsia="標楷體" w:hAnsi="標楷體" w:cs="Times New Roman"/>
                <w:b/>
                <w:sz w:val="28"/>
                <w:szCs w:val="28"/>
              </w:rPr>
              <w:t>時</w:t>
            </w:r>
            <w:r w:rsidRPr="00665AF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　　間</w:t>
            </w:r>
          </w:p>
        </w:tc>
        <w:tc>
          <w:tcPr>
            <w:tcW w:w="7229" w:type="dxa"/>
            <w:shd w:val="clear" w:color="auto" w:fill="D9D9D9"/>
            <w:vAlign w:val="center"/>
          </w:tcPr>
          <w:p w14:paraId="2D139F91" w14:textId="77777777" w:rsidR="00665AF1" w:rsidRPr="00665AF1" w:rsidRDefault="00665AF1" w:rsidP="00665AF1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65AF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議　　　　　　　　程</w:t>
            </w:r>
          </w:p>
        </w:tc>
      </w:tr>
      <w:tr w:rsidR="00665AF1" w:rsidRPr="00665AF1" w14:paraId="4D8C1E15" w14:textId="77777777" w:rsidTr="006377A2">
        <w:trPr>
          <w:trHeight w:val="839"/>
        </w:trPr>
        <w:tc>
          <w:tcPr>
            <w:tcW w:w="1701" w:type="dxa"/>
            <w:shd w:val="clear" w:color="auto" w:fill="F2F2F2"/>
            <w:vAlign w:val="center"/>
          </w:tcPr>
          <w:p w14:paraId="179ED538" w14:textId="77777777" w:rsidR="00665AF1" w:rsidRPr="00665AF1" w:rsidRDefault="00DC4B55" w:rsidP="00665AF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08:3</w:t>
            </w:r>
            <w:r w:rsidR="00665AF1" w:rsidRPr="00665AF1">
              <w:rPr>
                <w:rFonts w:ascii="標楷體" w:eastAsia="標楷體" w:hAnsi="標楷體" w:cs="Times New Roman" w:hint="eastAsia"/>
                <w:szCs w:val="24"/>
              </w:rPr>
              <w:t>0-</w:t>
            </w:r>
            <w:r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="00665AF1" w:rsidRPr="00665AF1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="00665AF1" w:rsidRPr="00665AF1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3667B11" w14:textId="77777777" w:rsidR="00665AF1" w:rsidRPr="00665AF1" w:rsidRDefault="00665AF1" w:rsidP="00665AF1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5AF1">
              <w:rPr>
                <w:rFonts w:ascii="標楷體" w:eastAsia="標楷體" w:hAnsi="標楷體" w:cs="Times New Roman" w:hint="eastAsia"/>
                <w:sz w:val="28"/>
                <w:szCs w:val="28"/>
              </w:rPr>
              <w:t>報　　　　到</w:t>
            </w:r>
          </w:p>
        </w:tc>
      </w:tr>
      <w:tr w:rsidR="00665AF1" w:rsidRPr="00665AF1" w14:paraId="2172635F" w14:textId="77777777" w:rsidTr="00780B05">
        <w:trPr>
          <w:trHeight w:val="2562"/>
        </w:trPr>
        <w:tc>
          <w:tcPr>
            <w:tcW w:w="1701" w:type="dxa"/>
            <w:shd w:val="clear" w:color="auto" w:fill="F2F2F2"/>
            <w:vAlign w:val="center"/>
          </w:tcPr>
          <w:p w14:paraId="136ADC7B" w14:textId="77777777" w:rsidR="00665AF1" w:rsidRPr="00665AF1" w:rsidRDefault="00DC4B55" w:rsidP="00747B5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="00665AF1" w:rsidRPr="00665AF1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="00665AF1" w:rsidRPr="00665AF1">
              <w:rPr>
                <w:rFonts w:ascii="標楷體" w:eastAsia="標楷體" w:hAnsi="標楷體" w:cs="Times New Roman"/>
                <w:szCs w:val="24"/>
              </w:rPr>
              <w:t>0-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="003E396B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="00665AF1" w:rsidRPr="00665AF1">
              <w:rPr>
                <w:rFonts w:ascii="標楷體" w:eastAsia="標楷體" w:hAnsi="標楷體" w:cs="Times New Roman"/>
                <w:szCs w:val="24"/>
              </w:rPr>
              <w:t>:</w:t>
            </w:r>
            <w:r w:rsidR="00747B54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7229" w:type="dxa"/>
            <w:vAlign w:val="center"/>
          </w:tcPr>
          <w:p w14:paraId="71F318FC" w14:textId="77777777" w:rsidR="003C24D2" w:rsidRDefault="003C24D2" w:rsidP="00E15CF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開場致詞</w:t>
            </w:r>
            <w:r w:rsidRPr="00665AF1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</w:p>
          <w:p w14:paraId="54CF355C" w14:textId="05B01188" w:rsidR="00F459F5" w:rsidRDefault="002D100B" w:rsidP="00E15CF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李玲玲</w:t>
            </w:r>
            <w:r w:rsidR="003C24D2" w:rsidRPr="003C24D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律師</w:t>
            </w:r>
            <w:r w:rsidR="006C656D" w:rsidRPr="006C656D">
              <w:rPr>
                <w:rFonts w:ascii="標楷體" w:eastAsia="標楷體" w:hAnsi="標楷體" w:cs="Times New Roman" w:hint="eastAsia"/>
                <w:bCs/>
                <w:szCs w:val="24"/>
              </w:rPr>
              <w:t>(全國律師聯合會理事長</w:t>
            </w:r>
            <w:r w:rsidR="006C656D">
              <w:rPr>
                <w:rFonts w:ascii="標楷體" w:eastAsia="標楷體" w:hAnsi="標楷體" w:cs="Times New Roman" w:hint="eastAsia"/>
                <w:bCs/>
                <w:szCs w:val="24"/>
              </w:rPr>
              <w:t>)</w:t>
            </w:r>
          </w:p>
          <w:p w14:paraId="028DA5EC" w14:textId="77777777" w:rsidR="00072D27" w:rsidRDefault="00F459F5" w:rsidP="006C656D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E0075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陳澤嘉律師</w:t>
            </w:r>
            <w:r w:rsidR="006C656D" w:rsidRPr="006C656D">
              <w:rPr>
                <w:rFonts w:ascii="標楷體" w:eastAsia="標楷體" w:hAnsi="標楷體" w:cs="Times New Roman" w:hint="eastAsia"/>
                <w:szCs w:val="24"/>
              </w:rPr>
              <w:t>(國立中正大學法學院校友會理事長/全國律師聯合會常務監事)</w:t>
            </w:r>
          </w:p>
          <w:p w14:paraId="1155BE4E" w14:textId="654793FC" w:rsidR="002D100B" w:rsidRPr="00665AF1" w:rsidRDefault="002D100B" w:rsidP="006C656D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徐建弘</w:t>
            </w:r>
            <w:r w:rsidRPr="00DE0075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律師</w:t>
            </w:r>
            <w:r w:rsidRPr="006C656D">
              <w:rPr>
                <w:rFonts w:ascii="標楷體" w:eastAsia="標楷體" w:hAnsi="標楷體" w:cs="Times New Roman" w:hint="eastAsia"/>
                <w:szCs w:val="24"/>
              </w:rPr>
              <w:t>(國立</w:t>
            </w:r>
            <w:proofErr w:type="gramStart"/>
            <w:r w:rsidRPr="002D100B">
              <w:rPr>
                <w:rFonts w:ascii="標楷體" w:eastAsia="標楷體" w:hAnsi="標楷體" w:cs="Times New Roman" w:hint="eastAsia"/>
                <w:szCs w:val="24"/>
              </w:rPr>
              <w:t>臺</w:t>
            </w:r>
            <w:proofErr w:type="gramEnd"/>
            <w:r w:rsidRPr="002D100B">
              <w:rPr>
                <w:rFonts w:ascii="標楷體" w:eastAsia="標楷體" w:hAnsi="標楷體" w:cs="Times New Roman" w:hint="eastAsia"/>
                <w:szCs w:val="24"/>
              </w:rPr>
              <w:t>北大學法律學院校友會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常務</w:t>
            </w:r>
            <w:r w:rsidRPr="006C656D">
              <w:rPr>
                <w:rFonts w:ascii="標楷體" w:eastAsia="標楷體" w:hAnsi="標楷體" w:cs="Times New Roman" w:hint="eastAsia"/>
                <w:szCs w:val="24"/>
              </w:rPr>
              <w:t>理事/全國律師聯合會監事</w:t>
            </w:r>
            <w:r>
              <w:rPr>
                <w:rFonts w:ascii="標楷體" w:eastAsia="標楷體" w:hAnsi="標楷體" w:cs="Times New Roman" w:hint="eastAsia"/>
                <w:szCs w:val="24"/>
              </w:rPr>
              <w:t>會召集人</w:t>
            </w:r>
            <w:r w:rsidRPr="006C656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</w:tr>
      <w:tr w:rsidR="00665AF1" w:rsidRPr="00665AF1" w14:paraId="5F4707C6" w14:textId="77777777" w:rsidTr="00E15CFA">
        <w:trPr>
          <w:trHeight w:val="892"/>
        </w:trPr>
        <w:tc>
          <w:tcPr>
            <w:tcW w:w="1701" w:type="dxa"/>
            <w:shd w:val="clear" w:color="auto" w:fill="F2F2F2"/>
            <w:vAlign w:val="center"/>
          </w:tcPr>
          <w:p w14:paraId="3C5AED5B" w14:textId="77777777" w:rsidR="00665AF1" w:rsidRPr="00665AF1" w:rsidRDefault="003E396B" w:rsidP="00AC6F6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="00665AF1" w:rsidRPr="00665AF1">
              <w:rPr>
                <w:rFonts w:ascii="標楷體" w:eastAsia="標楷體" w:hAnsi="標楷體" w:cs="Times New Roman"/>
                <w:szCs w:val="24"/>
              </w:rPr>
              <w:t>:</w:t>
            </w:r>
            <w:r w:rsidR="00BB435A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="00665AF1" w:rsidRPr="00665AF1">
              <w:rPr>
                <w:rFonts w:ascii="標楷體" w:eastAsia="標楷體" w:hAnsi="標楷體" w:cs="Times New Roman"/>
                <w:szCs w:val="24"/>
              </w:rPr>
              <w:t>-1</w:t>
            </w:r>
            <w:r w:rsidR="00BB435A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="00665AF1" w:rsidRPr="00665AF1">
              <w:rPr>
                <w:rFonts w:ascii="標楷體" w:eastAsia="標楷體" w:hAnsi="標楷體" w:cs="Times New Roman"/>
                <w:szCs w:val="24"/>
              </w:rPr>
              <w:t>:</w:t>
            </w:r>
            <w:r w:rsidR="00AC6F6F">
              <w:rPr>
                <w:rFonts w:ascii="標楷體" w:eastAsia="標楷體" w:hAnsi="標楷體" w:cs="Times New Roman" w:hint="eastAsia"/>
                <w:szCs w:val="24"/>
              </w:rPr>
              <w:t>00</w:t>
            </w:r>
          </w:p>
        </w:tc>
        <w:tc>
          <w:tcPr>
            <w:tcW w:w="7229" w:type="dxa"/>
            <w:vAlign w:val="center"/>
          </w:tcPr>
          <w:p w14:paraId="0909253F" w14:textId="5B06CC6F" w:rsidR="00BB435A" w:rsidRDefault="00AC6F6F" w:rsidP="00E15CF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第</w:t>
            </w:r>
            <w:r w:rsidR="00E15CFA"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堂</w:t>
            </w:r>
            <w:r w:rsidR="00F459F5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</w:p>
          <w:p w14:paraId="3AE0DB3A" w14:textId="0FB757EE" w:rsidR="00F459F5" w:rsidRPr="00BB435A" w:rsidRDefault="00F459F5" w:rsidP="00E15CF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459F5">
              <w:rPr>
                <w:rFonts w:ascii="標楷體" w:eastAsia="標楷體" w:hAnsi="標楷體" w:cs="Times New Roman" w:hint="eastAsia"/>
                <w:sz w:val="28"/>
                <w:szCs w:val="28"/>
              </w:rPr>
              <w:t>講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F459F5">
              <w:rPr>
                <w:rFonts w:ascii="標楷體" w:eastAsia="標楷體" w:hAnsi="標楷體" w:cs="Times New Roman" w:hint="eastAsia"/>
                <w:sz w:val="28"/>
                <w:szCs w:val="28"/>
              </w:rPr>
              <w:t>師：</w:t>
            </w:r>
            <w:r w:rsidR="002D100B" w:rsidRPr="002D100B">
              <w:rPr>
                <w:rFonts w:ascii="Times New Roman" w:eastAsia="標楷體" w:hAnsi="Times New Roman" w:cs="Times New Roman" w:hint="eastAsia"/>
                <w:b/>
                <w:bCs/>
                <w:noProof/>
                <w:sz w:val="28"/>
                <w:szCs w:val="28"/>
              </w:rPr>
              <w:t>文家倩法官</w:t>
            </w:r>
            <w:r w:rsidR="002D100B" w:rsidRPr="002D100B">
              <w:rPr>
                <w:rFonts w:ascii="標楷體" w:eastAsia="標楷體" w:hAnsi="標楷體" w:cs="Times New Roman" w:hint="eastAsia"/>
                <w:noProof/>
                <w:szCs w:val="24"/>
              </w:rPr>
              <w:t>(臺灣高等法院刑事庭)</w:t>
            </w:r>
          </w:p>
        </w:tc>
      </w:tr>
      <w:tr w:rsidR="00CE1BD4" w:rsidRPr="00665AF1" w14:paraId="5B84346E" w14:textId="77777777" w:rsidTr="00780B05">
        <w:trPr>
          <w:trHeight w:val="797"/>
        </w:trPr>
        <w:tc>
          <w:tcPr>
            <w:tcW w:w="1701" w:type="dxa"/>
            <w:shd w:val="clear" w:color="auto" w:fill="F2F2F2"/>
            <w:vAlign w:val="center"/>
          </w:tcPr>
          <w:p w14:paraId="5CD9E711" w14:textId="3927747C" w:rsidR="00CE1BD4" w:rsidRDefault="00CE1BD4" w:rsidP="00AC6F6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E1BD4">
              <w:rPr>
                <w:rFonts w:ascii="標楷體" w:eastAsia="標楷體" w:hAnsi="標楷體" w:cs="Times New Roman"/>
                <w:szCs w:val="24"/>
              </w:rPr>
              <w:t>10: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CE1BD4">
              <w:rPr>
                <w:rFonts w:ascii="標楷體" w:eastAsia="標楷體" w:hAnsi="標楷體" w:cs="Times New Roman"/>
                <w:szCs w:val="24"/>
              </w:rPr>
              <w:t>0-1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CE1BD4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CE1BD4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7229" w:type="dxa"/>
            <w:vAlign w:val="center"/>
          </w:tcPr>
          <w:p w14:paraId="2E8265B2" w14:textId="3BDE6F50" w:rsidR="00CE1BD4" w:rsidRDefault="00CE1BD4" w:rsidP="00E15CFA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</w:t>
            </w:r>
            <w:r w:rsidR="00E15CF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場</w:t>
            </w:r>
            <w:r w:rsidR="00E15CF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休</w:t>
            </w:r>
            <w:r w:rsidR="00E15CF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息</w:t>
            </w:r>
          </w:p>
        </w:tc>
      </w:tr>
      <w:tr w:rsidR="00665AF1" w:rsidRPr="00665AF1" w14:paraId="4A619DA0" w14:textId="77777777" w:rsidTr="006B29FF">
        <w:trPr>
          <w:trHeight w:val="978"/>
        </w:trPr>
        <w:tc>
          <w:tcPr>
            <w:tcW w:w="1701" w:type="dxa"/>
            <w:shd w:val="clear" w:color="auto" w:fill="F2F2F2"/>
            <w:vAlign w:val="center"/>
          </w:tcPr>
          <w:p w14:paraId="4302309D" w14:textId="77777777" w:rsidR="00665AF1" w:rsidRPr="00665AF1" w:rsidRDefault="00665AF1" w:rsidP="00AC6F6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5AF1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BB435A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665AF1">
              <w:rPr>
                <w:rFonts w:ascii="標楷體" w:eastAsia="標楷體" w:hAnsi="標楷體" w:cs="Times New Roman" w:hint="eastAsia"/>
                <w:szCs w:val="24"/>
              </w:rPr>
              <w:t>:</w:t>
            </w:r>
            <w:r w:rsidR="00AC6F6F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BB435A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665AF1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AC6F6F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665AF1">
              <w:rPr>
                <w:rFonts w:ascii="標楷體" w:eastAsia="標楷體" w:hAnsi="標楷體" w:cs="Times New Roman" w:hint="eastAsia"/>
                <w:szCs w:val="24"/>
              </w:rPr>
              <w:t>:00</w:t>
            </w:r>
          </w:p>
        </w:tc>
        <w:tc>
          <w:tcPr>
            <w:tcW w:w="7229" w:type="dxa"/>
            <w:vAlign w:val="center"/>
          </w:tcPr>
          <w:p w14:paraId="4B6C668D" w14:textId="5D2493F8" w:rsidR="00665AF1" w:rsidRDefault="00BB435A" w:rsidP="00E15CF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B435A">
              <w:rPr>
                <w:rFonts w:ascii="標楷體" w:eastAsia="標楷體" w:hAnsi="標楷體" w:cs="Times New Roman" w:hint="eastAsia"/>
                <w:sz w:val="28"/>
                <w:szCs w:val="28"/>
              </w:rPr>
              <w:t>第</w:t>
            </w:r>
            <w:r w:rsidR="00E15CFA">
              <w:rPr>
                <w:rFonts w:ascii="標楷體" w:eastAsia="標楷體" w:hAnsi="標楷體" w:cs="Times New Roman" w:hint="eastAsia"/>
                <w:sz w:val="28"/>
                <w:szCs w:val="28"/>
              </w:rPr>
              <w:t>二</w:t>
            </w:r>
            <w:r w:rsidR="00D92345">
              <w:rPr>
                <w:rFonts w:ascii="標楷體" w:eastAsia="標楷體" w:hAnsi="標楷體" w:cs="Times New Roman" w:hint="eastAsia"/>
                <w:sz w:val="28"/>
                <w:szCs w:val="28"/>
              </w:rPr>
              <w:t>堂</w:t>
            </w:r>
            <w:r w:rsidR="00F459F5" w:rsidRPr="00BB435A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</w:p>
          <w:p w14:paraId="67B5F414" w14:textId="54CB0D9B" w:rsidR="00F459F5" w:rsidRPr="00BB435A" w:rsidRDefault="00F459F5" w:rsidP="00E15CF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459F5">
              <w:rPr>
                <w:rFonts w:ascii="標楷體" w:eastAsia="標楷體" w:hAnsi="標楷體" w:cs="Times New Roman" w:hint="eastAsia"/>
                <w:sz w:val="28"/>
                <w:szCs w:val="28"/>
              </w:rPr>
              <w:t>講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F459F5">
              <w:rPr>
                <w:rFonts w:ascii="標楷體" w:eastAsia="標楷體" w:hAnsi="標楷體" w:cs="Times New Roman" w:hint="eastAsia"/>
                <w:sz w:val="28"/>
                <w:szCs w:val="28"/>
              </w:rPr>
              <w:t>師：</w:t>
            </w:r>
            <w:r w:rsidR="002D100B" w:rsidRPr="002D100B">
              <w:rPr>
                <w:rFonts w:ascii="Times New Roman" w:eastAsia="標楷體" w:hAnsi="Times New Roman" w:cs="Times New Roman" w:hint="eastAsia"/>
                <w:b/>
                <w:bCs/>
                <w:noProof/>
                <w:sz w:val="28"/>
                <w:szCs w:val="28"/>
              </w:rPr>
              <w:t>文家倩法官</w:t>
            </w:r>
            <w:r w:rsidR="002D100B" w:rsidRPr="002D100B">
              <w:rPr>
                <w:rFonts w:ascii="標楷體" w:eastAsia="標楷體" w:hAnsi="標楷體" w:cs="Times New Roman" w:hint="eastAsia"/>
                <w:noProof/>
                <w:szCs w:val="24"/>
              </w:rPr>
              <w:t>(臺灣高等法院刑事庭)</w:t>
            </w:r>
          </w:p>
        </w:tc>
      </w:tr>
      <w:tr w:rsidR="00CE1BD4" w:rsidRPr="00665AF1" w14:paraId="185F04A5" w14:textId="77777777" w:rsidTr="00E15CFA">
        <w:trPr>
          <w:trHeight w:val="834"/>
        </w:trPr>
        <w:tc>
          <w:tcPr>
            <w:tcW w:w="1701" w:type="dxa"/>
            <w:shd w:val="clear" w:color="auto" w:fill="F2F2F2"/>
            <w:vAlign w:val="center"/>
          </w:tcPr>
          <w:p w14:paraId="7A09CEB1" w14:textId="754D9C5C" w:rsidR="00CE1BD4" w:rsidRPr="00665AF1" w:rsidRDefault="00CE1BD4" w:rsidP="00CE1B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E1BD4">
              <w:rPr>
                <w:rFonts w:ascii="標楷體" w:eastAsia="標楷體" w:hAnsi="標楷體" w:cs="Times New Roman"/>
                <w:szCs w:val="24"/>
              </w:rPr>
              <w:lastRenderedPageBreak/>
              <w:t>1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CE1BD4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CE1BD4">
              <w:rPr>
                <w:rFonts w:ascii="標楷體" w:eastAsia="標楷體" w:hAnsi="標楷體" w:cs="Times New Roman"/>
                <w:szCs w:val="24"/>
              </w:rPr>
              <w:t>0-11: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CE1BD4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7229" w:type="dxa"/>
            <w:vAlign w:val="center"/>
          </w:tcPr>
          <w:p w14:paraId="654B6498" w14:textId="62A7F297" w:rsidR="00CE1BD4" w:rsidRPr="00BB435A" w:rsidRDefault="00CE1BD4" w:rsidP="00E15CFA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</w:t>
            </w:r>
            <w:r w:rsidR="00E15CF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場</w:t>
            </w:r>
            <w:r w:rsidR="00E15CF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休</w:t>
            </w:r>
            <w:r w:rsidR="00E15CF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息</w:t>
            </w:r>
          </w:p>
        </w:tc>
      </w:tr>
      <w:tr w:rsidR="00CE1BD4" w:rsidRPr="00665AF1" w14:paraId="010C0E1D" w14:textId="77777777" w:rsidTr="00780B05">
        <w:trPr>
          <w:trHeight w:val="982"/>
        </w:trPr>
        <w:tc>
          <w:tcPr>
            <w:tcW w:w="1701" w:type="dxa"/>
            <w:shd w:val="clear" w:color="auto" w:fill="F2F2F2"/>
            <w:vAlign w:val="center"/>
          </w:tcPr>
          <w:p w14:paraId="7CD52FA4" w14:textId="6117026F" w:rsidR="00CE1BD4" w:rsidRPr="00CE1BD4" w:rsidRDefault="00D602DC" w:rsidP="00CE1B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02DC">
              <w:rPr>
                <w:rFonts w:ascii="標楷體" w:eastAsia="標楷體" w:hAnsi="標楷體" w:cs="Times New Roman"/>
                <w:szCs w:val="24"/>
              </w:rPr>
              <w:t>11:10-11:50</w:t>
            </w:r>
          </w:p>
        </w:tc>
        <w:tc>
          <w:tcPr>
            <w:tcW w:w="7229" w:type="dxa"/>
            <w:vAlign w:val="center"/>
          </w:tcPr>
          <w:p w14:paraId="5A6670CD" w14:textId="76D97A3D" w:rsidR="00CE1BD4" w:rsidRDefault="00D602DC" w:rsidP="00E15CF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02DC">
              <w:rPr>
                <w:rFonts w:ascii="標楷體" w:eastAsia="標楷體" w:hAnsi="標楷體" w:cs="Times New Roman" w:hint="eastAsia"/>
                <w:sz w:val="28"/>
                <w:szCs w:val="28"/>
              </w:rPr>
              <w:t>第</w:t>
            </w:r>
            <w:r w:rsidR="00E15CFA">
              <w:rPr>
                <w:rFonts w:ascii="標楷體" w:eastAsia="標楷體" w:hAnsi="標楷體" w:cs="Times New Roman" w:hint="eastAsia"/>
                <w:sz w:val="28"/>
                <w:szCs w:val="28"/>
              </w:rPr>
              <w:t>三</w:t>
            </w:r>
            <w:r w:rsidRPr="00D602DC">
              <w:rPr>
                <w:rFonts w:ascii="標楷體" w:eastAsia="標楷體" w:hAnsi="標楷體" w:cs="Times New Roman" w:hint="eastAsia"/>
                <w:sz w:val="28"/>
                <w:szCs w:val="28"/>
              </w:rPr>
              <w:t>堂</w:t>
            </w:r>
          </w:p>
          <w:p w14:paraId="199194F4" w14:textId="1DA2BF10" w:rsidR="00D602DC" w:rsidRDefault="00D602DC" w:rsidP="00E15CF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02DC">
              <w:rPr>
                <w:rFonts w:ascii="標楷體" w:eastAsia="標楷體" w:hAnsi="標楷體" w:cs="Times New Roman" w:hint="eastAsia"/>
                <w:sz w:val="28"/>
                <w:szCs w:val="28"/>
              </w:rPr>
              <w:t>講  師：</w:t>
            </w:r>
            <w:r w:rsidR="002D100B" w:rsidRPr="002D100B">
              <w:rPr>
                <w:rFonts w:ascii="Times New Roman" w:eastAsia="標楷體" w:hAnsi="Times New Roman" w:cs="Times New Roman" w:hint="eastAsia"/>
                <w:b/>
                <w:bCs/>
                <w:noProof/>
                <w:sz w:val="28"/>
                <w:szCs w:val="28"/>
              </w:rPr>
              <w:t>文家倩法官</w:t>
            </w:r>
            <w:r w:rsidR="002D100B" w:rsidRPr="002D100B">
              <w:rPr>
                <w:rFonts w:ascii="標楷體" w:eastAsia="標楷體" w:hAnsi="標楷體" w:cs="Times New Roman" w:hint="eastAsia"/>
                <w:noProof/>
                <w:szCs w:val="24"/>
              </w:rPr>
              <w:t>(臺灣高等法院刑事庭)</w:t>
            </w:r>
          </w:p>
        </w:tc>
      </w:tr>
      <w:tr w:rsidR="00CE1BD4" w:rsidRPr="00665AF1" w14:paraId="08CE6CE3" w14:textId="77777777" w:rsidTr="00780B05">
        <w:trPr>
          <w:trHeight w:val="1518"/>
        </w:trPr>
        <w:tc>
          <w:tcPr>
            <w:tcW w:w="1701" w:type="dxa"/>
            <w:shd w:val="clear" w:color="auto" w:fill="F2F2F2"/>
            <w:vAlign w:val="center"/>
          </w:tcPr>
          <w:p w14:paraId="1DE8CE5B" w14:textId="0F23726C" w:rsidR="00CE1BD4" w:rsidRPr="00665AF1" w:rsidRDefault="00CE1BD4" w:rsidP="00CE1B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11:</w:t>
            </w:r>
            <w:r w:rsidR="00D602DC">
              <w:rPr>
                <w:rFonts w:ascii="標楷體" w:eastAsia="標楷體" w:hAnsi="標楷體" w:cs="Times New Roman" w:hint="eastAsia"/>
                <w:szCs w:val="24"/>
              </w:rPr>
              <w:t>5</w:t>
            </w:r>
            <w:r>
              <w:rPr>
                <w:rFonts w:ascii="標楷體" w:eastAsia="標楷體" w:hAnsi="標楷體" w:cs="Times New Roman" w:hint="eastAsia"/>
                <w:szCs w:val="24"/>
              </w:rPr>
              <w:t>0-1</w:t>
            </w:r>
            <w:r w:rsidR="00D602DC">
              <w:rPr>
                <w:rFonts w:ascii="標楷體" w:eastAsia="標楷體" w:hAnsi="標楷體" w:cs="Times New Roman" w:hint="eastAsia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szCs w:val="24"/>
              </w:rPr>
              <w:t>:</w:t>
            </w:r>
            <w:r w:rsidR="00D602DC">
              <w:rPr>
                <w:rFonts w:ascii="標楷體" w:eastAsia="標楷體" w:hAnsi="標楷體" w:cs="Times New Roman" w:hint="eastAsia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7229" w:type="dxa"/>
            <w:vAlign w:val="center"/>
          </w:tcPr>
          <w:p w14:paraId="2A106CEA" w14:textId="0E2E953A" w:rsidR="00CE1BD4" w:rsidRDefault="002D100B" w:rsidP="00E15CF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與談</w:t>
            </w:r>
            <w:proofErr w:type="gramStart"/>
            <w:r w:rsidR="00E15CFA">
              <w:rPr>
                <w:rFonts w:ascii="標楷體" w:eastAsia="標楷體" w:hAnsi="標楷體" w:cs="Times New Roman" w:hint="eastAsia"/>
                <w:sz w:val="28"/>
                <w:szCs w:val="28"/>
              </w:rPr>
              <w:t>Ｑ＆Ａ</w:t>
            </w:r>
            <w:proofErr w:type="gramEnd"/>
          </w:p>
          <w:p w14:paraId="0A210A43" w14:textId="77777777" w:rsidR="00E15CFA" w:rsidRDefault="009A2B0F" w:rsidP="00E15CFA">
            <w:pPr>
              <w:spacing w:line="40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2D100B">
              <w:rPr>
                <w:rFonts w:ascii="Times New Roman" w:eastAsia="標楷體" w:hAnsi="Times New Roman" w:cs="Times New Roman" w:hint="eastAsia"/>
                <w:b/>
                <w:bCs/>
                <w:noProof/>
                <w:sz w:val="28"/>
                <w:szCs w:val="28"/>
              </w:rPr>
              <w:t>文家倩法官</w:t>
            </w:r>
            <w:r w:rsidRPr="002D100B">
              <w:rPr>
                <w:rFonts w:ascii="標楷體" w:eastAsia="標楷體" w:hAnsi="標楷體" w:cs="Times New Roman" w:hint="eastAsia"/>
                <w:noProof/>
                <w:szCs w:val="24"/>
              </w:rPr>
              <w:t>(臺灣高等法院刑事庭)</w:t>
            </w:r>
          </w:p>
          <w:p w14:paraId="6C72BD20" w14:textId="2BAB5850" w:rsidR="009A2B0F" w:rsidRPr="00665AF1" w:rsidRDefault="009A2B0F" w:rsidP="00E15CF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A2B0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徐承蔭</w:t>
            </w:r>
            <w:r w:rsidRPr="009A2B0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律師</w:t>
            </w:r>
            <w:r w:rsidRPr="009A2B0F">
              <w:rPr>
                <w:rFonts w:ascii="標楷體" w:eastAsia="標楷體" w:hAnsi="標楷體" w:cs="Times New Roman" w:hint="eastAsia"/>
                <w:szCs w:val="24"/>
              </w:rPr>
              <w:t>(全律</w:t>
            </w:r>
            <w:r w:rsidRPr="009A2B0F">
              <w:rPr>
                <w:rFonts w:ascii="標楷體" w:eastAsia="標楷體" w:hAnsi="標楷體" w:cs="Times New Roman" w:hint="eastAsia"/>
                <w:szCs w:val="24"/>
              </w:rPr>
              <w:t>會犯罪被害人權益保障委員會主任委員</w:t>
            </w:r>
            <w:r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</w:tr>
    </w:tbl>
    <w:p w14:paraId="0B161EDE" w14:textId="66A83B62" w:rsidR="00665AF1" w:rsidRPr="00352DF6" w:rsidRDefault="00665AF1" w:rsidP="00665AF1">
      <w:pPr>
        <w:spacing w:beforeLines="50" w:before="120" w:afterLines="50" w:after="120"/>
        <w:ind w:left="560" w:hangingChars="200" w:hanging="560"/>
        <w:rPr>
          <w:rFonts w:ascii="Times New Roman" w:eastAsia="標楷體" w:hAnsi="Times New Roman" w:cs="Times New Roman"/>
          <w:noProof/>
          <w:sz w:val="28"/>
          <w:szCs w:val="28"/>
        </w:rPr>
      </w:pPr>
      <w:bookmarkStart w:id="1" w:name="_Hlk96353895"/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七、名額限制：</w:t>
      </w:r>
      <w:r w:rsidR="00D90B80">
        <w:rPr>
          <w:rFonts w:ascii="Times New Roman" w:eastAsia="標楷體" w:hAnsi="Times New Roman" w:cs="Times New Roman" w:hint="eastAsia"/>
          <w:noProof/>
          <w:sz w:val="28"/>
          <w:szCs w:val="28"/>
        </w:rPr>
        <w:t>採實體</w:t>
      </w:r>
      <w:r w:rsidR="00D90B80">
        <w:rPr>
          <w:rFonts w:ascii="Times New Roman" w:eastAsia="標楷體" w:hAnsi="Times New Roman" w:cs="Times New Roman" w:hint="eastAsia"/>
          <w:noProof/>
          <w:sz w:val="28"/>
          <w:szCs w:val="28"/>
        </w:rPr>
        <w:t>+</w:t>
      </w:r>
      <w:r w:rsidR="00D90B80">
        <w:rPr>
          <w:rFonts w:ascii="Times New Roman" w:eastAsia="標楷體" w:hAnsi="Times New Roman" w:cs="Times New Roman" w:hint="eastAsia"/>
          <w:noProof/>
          <w:sz w:val="28"/>
          <w:szCs w:val="28"/>
        </w:rPr>
        <w:t>線上同步進行。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現場名</w:t>
      </w:r>
      <w:r w:rsidRPr="00352DF6">
        <w:rPr>
          <w:rFonts w:ascii="Times New Roman" w:eastAsia="標楷體" w:hAnsi="Times New Roman" w:cs="Times New Roman" w:hint="eastAsia"/>
          <w:noProof/>
          <w:sz w:val="28"/>
          <w:szCs w:val="28"/>
        </w:rPr>
        <w:t>額</w:t>
      </w:r>
      <w:r w:rsidR="00352DF6" w:rsidRPr="00352DF6">
        <w:rPr>
          <w:rFonts w:ascii="Times New Roman" w:eastAsia="標楷體" w:hAnsi="Times New Roman" w:cs="Times New Roman" w:hint="eastAsia"/>
          <w:noProof/>
          <w:sz w:val="28"/>
          <w:szCs w:val="28"/>
        </w:rPr>
        <w:t>50</w:t>
      </w:r>
      <w:r w:rsidRPr="00352DF6">
        <w:rPr>
          <w:rFonts w:ascii="Times New Roman" w:eastAsia="標楷體" w:hAnsi="Times New Roman" w:cs="Times New Roman" w:hint="eastAsia"/>
          <w:noProof/>
          <w:sz w:val="28"/>
          <w:szCs w:val="28"/>
        </w:rPr>
        <w:t>名</w:t>
      </w:r>
      <w:r w:rsidR="00172D10" w:rsidRPr="00352DF6">
        <w:rPr>
          <w:rFonts w:ascii="Times New Roman" w:eastAsia="標楷體" w:hAnsi="Times New Roman" w:cs="Times New Roman" w:hint="eastAsia"/>
          <w:noProof/>
          <w:sz w:val="28"/>
          <w:szCs w:val="28"/>
        </w:rPr>
        <w:t>，線上名額</w:t>
      </w:r>
      <w:r w:rsidR="00352DF6" w:rsidRPr="00352DF6">
        <w:rPr>
          <w:rFonts w:ascii="Times New Roman" w:eastAsia="標楷體" w:hAnsi="Times New Roman" w:cs="Times New Roman" w:hint="eastAsia"/>
          <w:noProof/>
          <w:sz w:val="28"/>
          <w:szCs w:val="28"/>
        </w:rPr>
        <w:t>450</w:t>
      </w:r>
      <w:r w:rsidR="00352DF6" w:rsidRPr="00352DF6">
        <w:rPr>
          <w:rFonts w:ascii="Times New Roman" w:eastAsia="標楷體" w:hAnsi="Times New Roman" w:cs="Times New Roman" w:hint="eastAsia"/>
          <w:noProof/>
          <w:sz w:val="28"/>
          <w:szCs w:val="28"/>
        </w:rPr>
        <w:t>名</w:t>
      </w:r>
      <w:r w:rsidRPr="00352DF6">
        <w:rPr>
          <w:rFonts w:ascii="Times New Roman" w:eastAsia="標楷體" w:hAnsi="Times New Roman" w:cs="Times New Roman" w:hint="eastAsia"/>
          <w:noProof/>
          <w:sz w:val="28"/>
          <w:szCs w:val="28"/>
        </w:rPr>
        <w:t>。</w:t>
      </w:r>
    </w:p>
    <w:p w14:paraId="5EBE9E5F" w14:textId="54457EC5" w:rsidR="00686FBE" w:rsidRPr="00665AF1" w:rsidRDefault="00686FBE" w:rsidP="00665AF1">
      <w:pPr>
        <w:spacing w:beforeLines="50" w:before="120" w:afterLines="50" w:after="120"/>
        <w:ind w:left="560" w:hangingChars="200" w:hanging="560"/>
        <w:rPr>
          <w:rFonts w:ascii="Times New Roman" w:eastAsia="標楷體" w:hAnsi="Times New Roman" w:cs="Times New Roman"/>
          <w:noProof/>
          <w:sz w:val="28"/>
          <w:szCs w:val="28"/>
        </w:rPr>
      </w:pPr>
      <w:r>
        <w:rPr>
          <w:rFonts w:ascii="Times New Roman" w:eastAsia="標楷體" w:hAnsi="Times New Roman" w:cs="Times New Roman" w:hint="eastAsia"/>
          <w:noProof/>
          <w:sz w:val="28"/>
          <w:szCs w:val="28"/>
        </w:rPr>
        <w:t>八</w:t>
      </w:r>
      <w:r w:rsidRPr="00686FBE">
        <w:rPr>
          <w:rFonts w:ascii="Times New Roman" w:eastAsia="標楷體" w:hAnsi="Times New Roman" w:cs="Times New Roman" w:hint="eastAsia"/>
          <w:noProof/>
          <w:sz w:val="28"/>
          <w:szCs w:val="28"/>
        </w:rPr>
        <w:t>、報名費用：免費。</w:t>
      </w:r>
    </w:p>
    <w:p w14:paraId="28C1A41B" w14:textId="5A98897B" w:rsidR="00665AF1" w:rsidRPr="00665AF1" w:rsidRDefault="00780B05" w:rsidP="006B29FF">
      <w:pPr>
        <w:spacing w:beforeLines="50" w:before="120" w:afterLines="50" w:after="120"/>
        <w:ind w:left="566" w:hangingChars="236" w:hanging="566"/>
        <w:jc w:val="both"/>
        <w:rPr>
          <w:rFonts w:ascii="Times New Roman" w:eastAsia="標楷體" w:hAnsi="Times New Roman" w:cs="Times New Roman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4628E4" wp14:editId="37475CD9">
            <wp:simplePos x="0" y="0"/>
            <wp:positionH relativeFrom="column">
              <wp:posOffset>4032885</wp:posOffset>
            </wp:positionH>
            <wp:positionV relativeFrom="paragraph">
              <wp:posOffset>1074808</wp:posOffset>
            </wp:positionV>
            <wp:extent cx="485775" cy="485775"/>
            <wp:effectExtent l="0" t="0" r="952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FBE">
        <w:rPr>
          <w:rFonts w:ascii="標楷體" w:eastAsia="標楷體" w:hAnsi="標楷體" w:cs="Times New Roman" w:hint="eastAsia"/>
          <w:noProof/>
          <w:sz w:val="28"/>
          <w:szCs w:val="28"/>
        </w:rPr>
        <w:t>九</w:t>
      </w:r>
      <w:r w:rsidR="00665AF1" w:rsidRPr="00665AF1">
        <w:rPr>
          <w:rFonts w:ascii="標楷體" w:eastAsia="標楷體" w:hAnsi="標楷體" w:cs="Times New Roman" w:hint="eastAsia"/>
          <w:noProof/>
          <w:sz w:val="28"/>
          <w:szCs w:val="28"/>
        </w:rPr>
        <w:t>、</w:t>
      </w:r>
      <w:r w:rsidR="00C46DA2" w:rsidRPr="00C46DA2">
        <w:rPr>
          <w:rFonts w:ascii="標楷體" w:eastAsia="標楷體" w:hAnsi="標楷體" w:cs="Times New Roman" w:hint="eastAsia"/>
          <w:noProof/>
          <w:sz w:val="28"/>
          <w:szCs w:val="28"/>
        </w:rPr>
        <w:t>報名方式：</w:t>
      </w:r>
      <w:r w:rsidR="009A2B0F" w:rsidRPr="009A2B0F">
        <w:rPr>
          <w:rFonts w:ascii="標楷體" w:eastAsia="標楷體" w:hAnsi="標楷體" w:cs="Times New Roman" w:hint="eastAsia"/>
          <w:noProof/>
          <w:sz w:val="28"/>
          <w:szCs w:val="28"/>
        </w:rPr>
        <w:t>115年3月5日(星期四)上午10時起至115年3月23日（星期一）中午12時止</w:t>
      </w:r>
      <w:r w:rsidR="00C46DA2" w:rsidRPr="00C46DA2">
        <w:rPr>
          <w:rFonts w:ascii="標楷體" w:eastAsia="標楷體" w:hAnsi="標楷體" w:cs="Times New Roman" w:hint="eastAsia"/>
          <w:noProof/>
          <w:sz w:val="28"/>
          <w:szCs w:val="28"/>
        </w:rPr>
        <w:t>，欲報名之律師，請於期限內逕向本會完成報名，以報名先後順序為準，額滿將提早關閉報名系統。報名完成之律師於</w:t>
      </w:r>
      <w:r w:rsidR="009A2B0F">
        <w:rPr>
          <w:rFonts w:ascii="標楷體" w:eastAsia="標楷體" w:hAnsi="標楷體" w:cs="Times New Roman" w:hint="eastAsia"/>
          <w:noProof/>
          <w:sz w:val="28"/>
          <w:szCs w:val="28"/>
        </w:rPr>
        <w:t>3</w:t>
      </w:r>
      <w:r w:rsidR="00C46DA2" w:rsidRPr="00C46DA2">
        <w:rPr>
          <w:rFonts w:ascii="標楷體" w:eastAsia="標楷體" w:hAnsi="標楷體" w:cs="Times New Roman" w:hint="eastAsia"/>
          <w:noProof/>
          <w:sz w:val="28"/>
          <w:szCs w:val="28"/>
        </w:rPr>
        <w:t>月</w:t>
      </w:r>
      <w:r w:rsidR="009A2B0F">
        <w:rPr>
          <w:rFonts w:ascii="標楷體" w:eastAsia="標楷體" w:hAnsi="標楷體" w:cs="Times New Roman" w:hint="eastAsia"/>
          <w:noProof/>
          <w:sz w:val="28"/>
          <w:szCs w:val="28"/>
        </w:rPr>
        <w:t>23</w:t>
      </w:r>
      <w:r w:rsidR="00C46DA2" w:rsidRPr="00C46DA2">
        <w:rPr>
          <w:rFonts w:ascii="標楷體" w:eastAsia="標楷體" w:hAnsi="標楷體" w:cs="Times New Roman" w:hint="eastAsia"/>
          <w:noProof/>
          <w:sz w:val="28"/>
          <w:szCs w:val="28"/>
        </w:rPr>
        <w:t>日下班前以電子郵件方式通知，並提供報名參與線上的律師google meet視訊連結。</w:t>
      </w:r>
    </w:p>
    <w:p w14:paraId="1202293D" w14:textId="07CD7F71" w:rsidR="00780B05" w:rsidRDefault="00665AF1" w:rsidP="00780B05">
      <w:pPr>
        <w:pStyle w:val="Web"/>
        <w:rPr>
          <w:rFonts w:cs="Arial"/>
        </w:rPr>
      </w:pPr>
      <w:r w:rsidRPr="00665AF1">
        <w:rPr>
          <w:rFonts w:cs="Arial" w:hint="eastAsia"/>
        </w:rPr>
        <w:t xml:space="preserve">   </w:t>
      </w:r>
      <w:r w:rsidR="00C46DA2">
        <w:rPr>
          <w:rFonts w:cs="Arial" w:hint="eastAsia"/>
        </w:rPr>
        <w:t xml:space="preserve"> </w:t>
      </w:r>
      <w:r w:rsidRPr="00665AF1">
        <w:rPr>
          <w:rFonts w:ascii="標楷體" w:eastAsia="標楷體" w:hAnsi="標楷體" w:cs="Arial" w:hint="eastAsia"/>
          <w:sz w:val="28"/>
          <w:szCs w:val="28"/>
        </w:rPr>
        <w:t>報名連結</w:t>
      </w:r>
      <w:r w:rsidRPr="00665AF1">
        <w:rPr>
          <w:rFonts w:cs="Arial" w:hint="eastAsia"/>
        </w:rPr>
        <w:t>：</w:t>
      </w:r>
      <w:hyperlink r:id="rId8" w:history="1">
        <w:r w:rsidR="00780B05" w:rsidRPr="00860DC8">
          <w:rPr>
            <w:rStyle w:val="a8"/>
            <w:rFonts w:cs="Arial"/>
          </w:rPr>
          <w:t>https://forms.gle/KXx2k97SUkcZVDrm9</w:t>
        </w:r>
      </w:hyperlink>
    </w:p>
    <w:bookmarkEnd w:id="1"/>
    <w:p w14:paraId="2590711E" w14:textId="3BD32415" w:rsidR="00665AF1" w:rsidRPr="00665AF1" w:rsidRDefault="00665AF1" w:rsidP="00665AF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665AF1">
        <w:rPr>
          <w:rFonts w:ascii="標楷體" w:eastAsia="標楷體" w:hAnsi="標楷體" w:cs="Times New Roman" w:hint="eastAsia"/>
          <w:sz w:val="28"/>
          <w:szCs w:val="28"/>
        </w:rPr>
        <w:t>※律師如需要在職進修時數</w:t>
      </w:r>
      <w:proofErr w:type="gramStart"/>
      <w:r w:rsidRPr="00665AF1">
        <w:rPr>
          <w:rFonts w:ascii="標楷體" w:eastAsia="標楷體" w:hAnsi="標楷體" w:cs="Times New Roman" w:hint="eastAsia"/>
          <w:sz w:val="28"/>
          <w:szCs w:val="28"/>
        </w:rPr>
        <w:t>採</w:t>
      </w:r>
      <w:proofErr w:type="gramEnd"/>
      <w:r w:rsidRPr="00665AF1">
        <w:rPr>
          <w:rFonts w:ascii="標楷體" w:eastAsia="標楷體" w:hAnsi="標楷體" w:cs="Times New Roman" w:hint="eastAsia"/>
          <w:sz w:val="28"/>
          <w:szCs w:val="28"/>
        </w:rPr>
        <w:t>認，可自行</w:t>
      </w:r>
      <w:r w:rsidR="003E396B">
        <w:rPr>
          <w:rFonts w:ascii="標楷體" w:eastAsia="標楷體" w:hAnsi="標楷體" w:cs="Times New Roman" w:hint="eastAsia"/>
          <w:sz w:val="28"/>
          <w:szCs w:val="28"/>
        </w:rPr>
        <w:t>下</w:t>
      </w:r>
      <w:r w:rsidRPr="00665AF1">
        <w:rPr>
          <w:rFonts w:ascii="標楷體" w:eastAsia="標楷體" w:hAnsi="標楷體" w:cs="Times New Roman" w:hint="eastAsia"/>
          <w:sz w:val="28"/>
          <w:szCs w:val="28"/>
        </w:rPr>
        <w:t>載</w:t>
      </w:r>
      <w:r w:rsidR="003E396B">
        <w:rPr>
          <w:rFonts w:ascii="標楷體" w:eastAsia="標楷體" w:hAnsi="標楷體" w:cs="Times New Roman" w:hint="eastAsia"/>
          <w:sz w:val="28"/>
          <w:szCs w:val="28"/>
        </w:rPr>
        <w:t>列印</w:t>
      </w:r>
      <w:r w:rsidRPr="00665AF1">
        <w:rPr>
          <w:rFonts w:ascii="標楷體" w:eastAsia="標楷體" w:hAnsi="標楷體" w:cs="Times New Roman" w:hint="eastAsia"/>
          <w:sz w:val="28"/>
          <w:szCs w:val="28"/>
        </w:rPr>
        <w:t>空白表格，填寫研討會資訊，請主辦單位用印。</w:t>
      </w:r>
    </w:p>
    <w:p w14:paraId="315048D1" w14:textId="77777777" w:rsidR="00665AF1" w:rsidRPr="00665AF1" w:rsidRDefault="00665AF1" w:rsidP="00665AF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665AF1">
        <w:rPr>
          <w:rFonts w:ascii="標楷體" w:eastAsia="標楷體" w:hAnsi="標楷體" w:cs="Times New Roman" w:hint="eastAsia"/>
          <w:sz w:val="28"/>
          <w:szCs w:val="28"/>
        </w:rPr>
        <w:t>（</w:t>
      </w:r>
      <w:proofErr w:type="gramEnd"/>
      <w:r w:rsidRPr="00665AF1">
        <w:rPr>
          <w:rFonts w:ascii="標楷體" w:eastAsia="標楷體" w:hAnsi="標楷體" w:cs="Times New Roman" w:hint="eastAsia"/>
          <w:sz w:val="28"/>
          <w:szCs w:val="28"/>
        </w:rPr>
        <w:t xml:space="preserve">本會律師在職進修手冊電子版請參見 </w:t>
      </w:r>
      <w:hyperlink r:id="rId9" w:history="1">
        <w:r w:rsidRPr="00665AF1">
          <w:rPr>
            <w:rFonts w:ascii="標楷體" w:eastAsia="標楷體" w:hAnsi="標楷體" w:cs="Times New Roman" w:hint="eastAsia"/>
            <w:color w:val="0563C1"/>
            <w:sz w:val="28"/>
            <w:szCs w:val="28"/>
            <w:u w:val="single"/>
          </w:rPr>
          <w:t>https://www.twba.org.tw/regulation/bylaws2/ac1bc92a-38c3-4e07-a3d6-71b0ed8a7100</w:t>
        </w:r>
      </w:hyperlink>
      <w:proofErr w:type="gramStart"/>
      <w:r w:rsidRPr="00665AF1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</w:p>
    <w:p w14:paraId="70064740" w14:textId="77777777" w:rsidR="00665AF1" w:rsidRPr="00665AF1" w:rsidRDefault="00665AF1" w:rsidP="00665AF1">
      <w:pPr>
        <w:rPr>
          <w:rFonts w:ascii="Times New Roman" w:eastAsia="新細明體" w:hAnsi="Times New Roman" w:cs="Times New Roman"/>
          <w:sz w:val="32"/>
          <w:szCs w:val="32"/>
        </w:rPr>
      </w:pPr>
    </w:p>
    <w:p w14:paraId="0E648603" w14:textId="77777777" w:rsidR="00DF23A1" w:rsidRDefault="00665AF1">
      <w:pPr>
        <w:rPr>
          <w:rFonts w:ascii="標楷體" w:eastAsia="標楷體" w:hAnsi="標楷體" w:cs="Times New Roman"/>
          <w:color w:val="202124"/>
          <w:sz w:val="28"/>
          <w:szCs w:val="28"/>
          <w:shd w:val="clear" w:color="auto" w:fill="FFFFFF"/>
        </w:rPr>
      </w:pPr>
      <w:r w:rsidRPr="00665AF1">
        <w:rPr>
          <w:rFonts w:ascii="標楷體" w:eastAsia="標楷體" w:hAnsi="標楷體" w:cs="Times New Roman"/>
          <w:color w:val="202124"/>
          <w:sz w:val="28"/>
          <w:szCs w:val="28"/>
          <w:shd w:val="clear" w:color="auto" w:fill="FFFFFF"/>
        </w:rPr>
        <w:t>聯絡人：全國律師聯合會秘書處 應佳容</w:t>
      </w:r>
      <w:r w:rsidR="003C24D2">
        <w:rPr>
          <w:rFonts w:ascii="標楷體" w:eastAsia="標楷體" w:hAnsi="標楷體" w:cs="Times New Roman"/>
          <w:color w:val="202124"/>
          <w:sz w:val="28"/>
          <w:szCs w:val="28"/>
          <w:shd w:val="clear" w:color="auto" w:fill="FFFFFF"/>
        </w:rPr>
        <w:t>小姐</w:t>
      </w:r>
    </w:p>
    <w:p w14:paraId="3BE84D79" w14:textId="6320310D" w:rsidR="00282C98" w:rsidRPr="00665AF1" w:rsidRDefault="00665AF1">
      <w:r w:rsidRPr="00665AF1">
        <w:rPr>
          <w:rFonts w:ascii="標楷體" w:eastAsia="標楷體" w:hAnsi="標楷體" w:cs="Times New Roman"/>
          <w:color w:val="202124"/>
          <w:sz w:val="28"/>
          <w:szCs w:val="28"/>
          <w:shd w:val="clear" w:color="auto" w:fill="FFFFFF"/>
        </w:rPr>
        <w:t>電</w:t>
      </w:r>
      <w:r w:rsidR="00DF23A1">
        <w:rPr>
          <w:rFonts w:ascii="標楷體" w:eastAsia="標楷體" w:hAnsi="標楷體" w:cs="Times New Roman" w:hint="eastAsia"/>
          <w:color w:val="202124"/>
          <w:sz w:val="28"/>
          <w:szCs w:val="28"/>
          <w:shd w:val="clear" w:color="auto" w:fill="FFFFFF"/>
        </w:rPr>
        <w:t xml:space="preserve">  </w:t>
      </w:r>
      <w:r w:rsidRPr="00665AF1">
        <w:rPr>
          <w:rFonts w:ascii="標楷體" w:eastAsia="標楷體" w:hAnsi="標楷體" w:cs="Times New Roman"/>
          <w:color w:val="202124"/>
          <w:sz w:val="28"/>
          <w:szCs w:val="28"/>
          <w:shd w:val="clear" w:color="auto" w:fill="FFFFFF"/>
        </w:rPr>
        <w:t>話</w:t>
      </w:r>
      <w:r w:rsidR="003C24D2">
        <w:rPr>
          <w:rFonts w:ascii="標楷體" w:eastAsia="標楷體" w:hAnsi="標楷體" w:cs="Times New Roman"/>
          <w:color w:val="202124"/>
          <w:sz w:val="28"/>
          <w:szCs w:val="28"/>
          <w:shd w:val="clear" w:color="auto" w:fill="FFFFFF"/>
        </w:rPr>
        <w:t>：</w:t>
      </w:r>
      <w:r w:rsidRPr="00665AF1">
        <w:rPr>
          <w:rFonts w:ascii="標楷體" w:eastAsia="標楷體" w:hAnsi="標楷體" w:cs="Times New Roman"/>
          <w:color w:val="202124"/>
          <w:sz w:val="28"/>
          <w:szCs w:val="28"/>
          <w:shd w:val="clear" w:color="auto" w:fill="FFFFFF"/>
        </w:rPr>
        <w:t>(02)2388-1707</w:t>
      </w:r>
      <w:r w:rsidR="003C24D2">
        <w:rPr>
          <w:rFonts w:ascii="標楷體" w:eastAsia="標楷體" w:hAnsi="標楷體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665AF1">
        <w:rPr>
          <w:rFonts w:ascii="標楷體" w:eastAsia="標楷體" w:hAnsi="標楷體" w:cs="Times New Roman"/>
          <w:color w:val="202124"/>
          <w:sz w:val="28"/>
          <w:szCs w:val="28"/>
          <w:shd w:val="clear" w:color="auto" w:fill="FFFFFF"/>
        </w:rPr>
        <w:t>#66</w:t>
      </w:r>
    </w:p>
    <w:sectPr w:rsidR="00282C98" w:rsidRPr="00665AF1" w:rsidSect="004044A3">
      <w:footerReference w:type="default" r:id="rId10"/>
      <w:pgSz w:w="12240" w:h="15840"/>
      <w:pgMar w:top="1134" w:right="1134" w:bottom="42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A9370" w14:textId="77777777" w:rsidR="00FD4F60" w:rsidRDefault="00FD4F60">
      <w:r>
        <w:separator/>
      </w:r>
    </w:p>
  </w:endnote>
  <w:endnote w:type="continuationSeparator" w:id="0">
    <w:p w14:paraId="3B593AE6" w14:textId="77777777" w:rsidR="00FD4F60" w:rsidRDefault="00FD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296A" w14:textId="77777777" w:rsidR="00352DF6" w:rsidRDefault="00665AF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C24D2" w:rsidRPr="003C24D2">
      <w:rPr>
        <w:noProof/>
        <w:lang w:val="zh-TW"/>
      </w:rPr>
      <w:t>1</w:t>
    </w:r>
    <w:r>
      <w:fldChar w:fldCharType="end"/>
    </w:r>
  </w:p>
  <w:p w14:paraId="592D9AC0" w14:textId="77777777" w:rsidR="00352DF6" w:rsidRDefault="00352D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5915E" w14:textId="77777777" w:rsidR="00FD4F60" w:rsidRDefault="00FD4F60">
      <w:r>
        <w:separator/>
      </w:r>
    </w:p>
  </w:footnote>
  <w:footnote w:type="continuationSeparator" w:id="0">
    <w:p w14:paraId="791653EC" w14:textId="77777777" w:rsidR="00FD4F60" w:rsidRDefault="00FD4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51D"/>
    <w:multiLevelType w:val="hybridMultilevel"/>
    <w:tmpl w:val="D4AC78D4"/>
    <w:lvl w:ilvl="0" w:tplc="F4446A7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2F6ECD"/>
    <w:multiLevelType w:val="hybridMultilevel"/>
    <w:tmpl w:val="757EF64A"/>
    <w:lvl w:ilvl="0" w:tplc="09CC5A3A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" w15:restartNumberingAfterBreak="0">
    <w:nsid w:val="208542C4"/>
    <w:multiLevelType w:val="hybridMultilevel"/>
    <w:tmpl w:val="19FE7F66"/>
    <w:lvl w:ilvl="0" w:tplc="FFCA6C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26841187">
    <w:abstractNumId w:val="2"/>
  </w:num>
  <w:num w:numId="2" w16cid:durableId="136412619">
    <w:abstractNumId w:val="0"/>
  </w:num>
  <w:num w:numId="3" w16cid:durableId="398284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F1"/>
    <w:rsid w:val="00031580"/>
    <w:rsid w:val="00072D27"/>
    <w:rsid w:val="00083FDD"/>
    <w:rsid w:val="000A4569"/>
    <w:rsid w:val="00120F5F"/>
    <w:rsid w:val="00172D10"/>
    <w:rsid w:val="00192203"/>
    <w:rsid w:val="001A7AB2"/>
    <w:rsid w:val="001D0BB3"/>
    <w:rsid w:val="00252A21"/>
    <w:rsid w:val="00254E27"/>
    <w:rsid w:val="00257A28"/>
    <w:rsid w:val="00260F73"/>
    <w:rsid w:val="00282C98"/>
    <w:rsid w:val="00286C8E"/>
    <w:rsid w:val="002D100B"/>
    <w:rsid w:val="002E7EE1"/>
    <w:rsid w:val="002F7AE9"/>
    <w:rsid w:val="00307CE4"/>
    <w:rsid w:val="00352DF6"/>
    <w:rsid w:val="003C24D2"/>
    <w:rsid w:val="003E396B"/>
    <w:rsid w:val="003E3DC6"/>
    <w:rsid w:val="0040252F"/>
    <w:rsid w:val="004A62F9"/>
    <w:rsid w:val="004A72E2"/>
    <w:rsid w:val="004B2A22"/>
    <w:rsid w:val="005D12AA"/>
    <w:rsid w:val="006627CD"/>
    <w:rsid w:val="00665AF1"/>
    <w:rsid w:val="00686FBE"/>
    <w:rsid w:val="006B29FF"/>
    <w:rsid w:val="006C656D"/>
    <w:rsid w:val="00716259"/>
    <w:rsid w:val="00747B54"/>
    <w:rsid w:val="00776F41"/>
    <w:rsid w:val="00780B05"/>
    <w:rsid w:val="00804D3A"/>
    <w:rsid w:val="00807306"/>
    <w:rsid w:val="00847A12"/>
    <w:rsid w:val="00883EC8"/>
    <w:rsid w:val="008A63A6"/>
    <w:rsid w:val="00900C0B"/>
    <w:rsid w:val="0092337E"/>
    <w:rsid w:val="009403A9"/>
    <w:rsid w:val="009A2B0F"/>
    <w:rsid w:val="009E279A"/>
    <w:rsid w:val="00A86642"/>
    <w:rsid w:val="00AC6F6F"/>
    <w:rsid w:val="00B0538C"/>
    <w:rsid w:val="00B11FBD"/>
    <w:rsid w:val="00B265F8"/>
    <w:rsid w:val="00B83A9A"/>
    <w:rsid w:val="00BB435A"/>
    <w:rsid w:val="00BD7B76"/>
    <w:rsid w:val="00BE1FF0"/>
    <w:rsid w:val="00C22CD5"/>
    <w:rsid w:val="00C46DA2"/>
    <w:rsid w:val="00CC4B96"/>
    <w:rsid w:val="00CE1BD4"/>
    <w:rsid w:val="00D602DC"/>
    <w:rsid w:val="00D90B80"/>
    <w:rsid w:val="00D92345"/>
    <w:rsid w:val="00D941BA"/>
    <w:rsid w:val="00DB7CEA"/>
    <w:rsid w:val="00DC4B55"/>
    <w:rsid w:val="00DE0075"/>
    <w:rsid w:val="00DF23A1"/>
    <w:rsid w:val="00DF73F6"/>
    <w:rsid w:val="00E015FB"/>
    <w:rsid w:val="00E15CFA"/>
    <w:rsid w:val="00E5772F"/>
    <w:rsid w:val="00E64FC1"/>
    <w:rsid w:val="00F042DB"/>
    <w:rsid w:val="00F459F5"/>
    <w:rsid w:val="00FD37C1"/>
    <w:rsid w:val="00FD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2D5CEE3"/>
  <w15:docId w15:val="{01735DF4-2291-459E-8FF5-8A93BA61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5AF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65AF1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D90B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90B80"/>
    <w:rPr>
      <w:sz w:val="20"/>
      <w:szCs w:val="20"/>
    </w:rPr>
  </w:style>
  <w:style w:type="paragraph" w:styleId="a7">
    <w:name w:val="List Paragraph"/>
    <w:basedOn w:val="a"/>
    <w:uiPriority w:val="34"/>
    <w:qFormat/>
    <w:rsid w:val="00D90B80"/>
    <w:pPr>
      <w:ind w:leftChars="200" w:left="480"/>
    </w:pPr>
  </w:style>
  <w:style w:type="paragraph" w:styleId="Web">
    <w:name w:val="Normal (Web)"/>
    <w:basedOn w:val="a"/>
    <w:uiPriority w:val="99"/>
    <w:unhideWhenUsed/>
    <w:rsid w:val="009E27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352DF6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352DF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A62F9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780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Xx2k97SUkcZVDrm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twba.org.tw/regulation/bylaws2/ac1bc92a-38c3-4e07-a3d6-71b0ed8a710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2026-02-25T08:54:00Z</dcterms:created>
  <dcterms:modified xsi:type="dcterms:W3CDTF">2026-02-25T09:21:00Z</dcterms:modified>
</cp:coreProperties>
</file>